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6555" w14:textId="462BED29" w:rsidR="009A292C" w:rsidRPr="003967F1" w:rsidRDefault="00C41F4E">
      <w:r w:rsidRPr="00247F6B">
        <w:rPr>
          <w:b/>
          <w:bCs/>
        </w:rPr>
        <w:t xml:space="preserve">                                                         World Solar Guide</w:t>
      </w:r>
      <w:r w:rsidR="003967F1">
        <w:rPr>
          <w:b/>
          <w:bCs/>
        </w:rPr>
        <w:t xml:space="preserve">                                                         </w:t>
      </w:r>
      <w:r w:rsidR="003967F1">
        <w:t>1</w:t>
      </w:r>
    </w:p>
    <w:p w14:paraId="6BBA7A10" w14:textId="77777777" w:rsidR="009A292C" w:rsidRPr="00247F6B" w:rsidRDefault="009A292C">
      <w:pPr>
        <w:rPr>
          <w:b/>
          <w:bCs/>
        </w:rPr>
      </w:pPr>
    </w:p>
    <w:p w14:paraId="57444F3B" w14:textId="7A885F66" w:rsidR="00262E8A" w:rsidRPr="00247F6B" w:rsidRDefault="009A292C">
      <w:pPr>
        <w:rPr>
          <w:b/>
          <w:bCs/>
        </w:rPr>
      </w:pPr>
      <w:r w:rsidRPr="00247F6B">
        <w:rPr>
          <w:b/>
          <w:bCs/>
        </w:rPr>
        <w:t xml:space="preserve">        </w:t>
      </w:r>
      <w:r w:rsidR="00B96B3C">
        <w:rPr>
          <w:b/>
          <w:bCs/>
        </w:rPr>
        <w:t xml:space="preserve"> </w:t>
      </w:r>
      <w:r w:rsidRPr="00247F6B">
        <w:rPr>
          <w:b/>
          <w:bCs/>
        </w:rPr>
        <w:t xml:space="preserve">                                                           </w:t>
      </w:r>
      <w:r w:rsidR="004D4099" w:rsidRPr="00247F6B">
        <w:rPr>
          <w:b/>
          <w:bCs/>
        </w:rPr>
        <w:t xml:space="preserve">Part </w:t>
      </w:r>
      <w:r w:rsidR="00162029">
        <w:rPr>
          <w:b/>
          <w:bCs/>
        </w:rPr>
        <w:t>7</w:t>
      </w:r>
    </w:p>
    <w:p w14:paraId="61937EEA" w14:textId="77777777" w:rsidR="00C41F4E" w:rsidRPr="00247F6B" w:rsidRDefault="00C41F4E">
      <w:pPr>
        <w:rPr>
          <w:b/>
          <w:bCs/>
        </w:rPr>
      </w:pPr>
    </w:p>
    <w:p w14:paraId="68B29D94" w14:textId="744F3F8B" w:rsidR="00F1637E" w:rsidRPr="00247F6B" w:rsidRDefault="00262E8A">
      <w:pPr>
        <w:rPr>
          <w:b/>
          <w:bCs/>
        </w:rPr>
      </w:pPr>
      <w:r w:rsidRPr="00247F6B">
        <w:rPr>
          <w:b/>
          <w:bCs/>
        </w:rPr>
        <w:t xml:space="preserve">         </w:t>
      </w:r>
      <w:r w:rsidR="00B96B3C">
        <w:rPr>
          <w:b/>
          <w:bCs/>
        </w:rPr>
        <w:t xml:space="preserve">   </w:t>
      </w:r>
      <w:r w:rsidRPr="00247F6B">
        <w:rPr>
          <w:b/>
          <w:bCs/>
        </w:rPr>
        <w:t xml:space="preserve">    </w:t>
      </w:r>
      <w:r w:rsidR="004D4099" w:rsidRPr="00247F6B">
        <w:rPr>
          <w:b/>
          <w:bCs/>
        </w:rPr>
        <w:t>Requirements for Global Deployment</w:t>
      </w:r>
      <w:r w:rsidR="00027D82" w:rsidRPr="00247F6B">
        <w:rPr>
          <w:b/>
          <w:bCs/>
        </w:rPr>
        <w:t xml:space="preserve"> </w:t>
      </w:r>
      <w:r w:rsidR="0003550D" w:rsidRPr="00247F6B">
        <w:rPr>
          <w:b/>
          <w:bCs/>
        </w:rPr>
        <w:t>of Solar Energy and Storage</w:t>
      </w:r>
    </w:p>
    <w:p w14:paraId="1DE0AC02" w14:textId="320620A5" w:rsidR="004D4099" w:rsidRPr="00247F6B" w:rsidRDefault="004D4099">
      <w:pPr>
        <w:rPr>
          <w:b/>
          <w:bCs/>
        </w:rPr>
      </w:pPr>
    </w:p>
    <w:p w14:paraId="301F2552" w14:textId="3232B30F" w:rsidR="00262E8A" w:rsidRPr="00247F6B" w:rsidRDefault="00247F6B">
      <w:pPr>
        <w:rPr>
          <w:b/>
          <w:bCs/>
        </w:rPr>
      </w:pPr>
      <w:r w:rsidRPr="00247F6B">
        <w:rPr>
          <w:b/>
          <w:bCs/>
        </w:rPr>
        <w:t xml:space="preserve">                                                       Jon D. Canaday, Ph.D.</w:t>
      </w:r>
    </w:p>
    <w:p w14:paraId="0EB10803" w14:textId="388D0760" w:rsidR="00262E8A" w:rsidRPr="00247F6B" w:rsidRDefault="00262E8A">
      <w:pPr>
        <w:rPr>
          <w:b/>
          <w:bCs/>
        </w:rPr>
      </w:pPr>
    </w:p>
    <w:p w14:paraId="1560AEC4" w14:textId="48F53CFC" w:rsidR="00262E8A" w:rsidRPr="00716B41" w:rsidRDefault="00716B41">
      <w:r>
        <w:rPr>
          <w:b/>
          <w:bCs/>
        </w:rPr>
        <w:t xml:space="preserve">                                             </w:t>
      </w:r>
      <w:hyperlink r:id="rId5" w:history="1">
        <w:r w:rsidRPr="002C3537">
          <w:rPr>
            <w:rStyle w:val="Hyperlink"/>
          </w:rPr>
          <w:t>jon.canaday@world-solar-guide.com</w:t>
        </w:r>
      </w:hyperlink>
      <w:r>
        <w:t xml:space="preserve"> </w:t>
      </w:r>
    </w:p>
    <w:p w14:paraId="3534B8F8" w14:textId="42A8C6A7" w:rsidR="00262E8A" w:rsidRDefault="00262E8A"/>
    <w:p w14:paraId="5FD9D639" w14:textId="42FC3594" w:rsidR="00262E8A" w:rsidRDefault="00262E8A"/>
    <w:p w14:paraId="60A045AE" w14:textId="7F9E1905" w:rsidR="00262E8A" w:rsidRDefault="00262E8A"/>
    <w:p w14:paraId="6F32DBD6" w14:textId="0D2886DF" w:rsidR="00262E8A" w:rsidRDefault="00262E8A"/>
    <w:p w14:paraId="6598E8FF" w14:textId="77777777" w:rsidR="00CF32B0" w:rsidRDefault="00CF32B0">
      <w:r>
        <w:rPr>
          <w:noProof/>
        </w:rPr>
        <w:drawing>
          <wp:inline distT="0" distB="0" distL="0" distR="0" wp14:anchorId="0137FF09" wp14:editId="4F8079FD">
            <wp:extent cx="5943600" cy="3457805"/>
            <wp:effectExtent l="0" t="0" r="0" b="9525"/>
            <wp:docPr id="10" name="Picture 10" descr="Examining the Limits of 'Energy Return on Investment' | Greentech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xamining the Limits of 'Energy Return on Investment' | Greentech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14:paraId="51ACCEA1" w14:textId="77777777" w:rsidR="00CF32B0" w:rsidRDefault="00CF32B0"/>
    <w:p w14:paraId="66CAE2AA" w14:textId="45DADE6B" w:rsidR="00262E8A" w:rsidRDefault="00C41F4E">
      <w:r>
        <w:t xml:space="preserve">             </w:t>
      </w:r>
      <w:r w:rsidR="00716B41">
        <w:t xml:space="preserve">        </w:t>
      </w:r>
      <w:r>
        <w:t xml:space="preserve">                </w:t>
      </w:r>
      <w:r w:rsidR="00CF32B0">
        <w:t xml:space="preserve">               Image from greentechmedia.com</w:t>
      </w:r>
      <w:r w:rsidR="00CF32B0">
        <w:rPr>
          <w:noProof/>
        </w:rPr>
        <mc:AlternateContent>
          <mc:Choice Requires="wps">
            <w:drawing>
              <wp:inline distT="0" distB="0" distL="0" distR="0" wp14:anchorId="7DE71C19" wp14:editId="262DE72A">
                <wp:extent cx="302260" cy="302260"/>
                <wp:effectExtent l="0" t="0" r="0" b="0"/>
                <wp:docPr id="8" name="Rectangle 8" descr="Planet earth with solar energy batteries Stock Photo by ©SergeyNivens  7790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ECD18D" id="Rectangle 8" o:spid="_x0000_s1026" alt="Planet earth with solar energy batteries Stock Photo by ©SergeyNivens  779005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7DED6E33" w14:textId="77777777" w:rsidR="00CF32B0" w:rsidRDefault="00CF32B0"/>
    <w:p w14:paraId="47B4D3A8" w14:textId="0A0150B2" w:rsidR="00262E8A" w:rsidRDefault="00262E8A"/>
    <w:p w14:paraId="6F8184D1" w14:textId="4F48C402" w:rsidR="00597D3B" w:rsidRDefault="00597D3B"/>
    <w:p w14:paraId="35945DB7" w14:textId="17DBF8EB" w:rsidR="00597D3B" w:rsidRDefault="00597D3B"/>
    <w:p w14:paraId="6CE91520" w14:textId="44DC70F3" w:rsidR="00597D3B" w:rsidRDefault="00597D3B"/>
    <w:p w14:paraId="57E5EBB9" w14:textId="54AF1D5C" w:rsidR="00597D3B" w:rsidRDefault="004F2F26">
      <w:r>
        <w:t xml:space="preserve"> </w:t>
      </w:r>
      <w:r w:rsidR="00B96B3C">
        <w:t xml:space="preserve">                                         Copyright © Jon D. Canaday, 202</w:t>
      </w:r>
      <w:r w:rsidR="00DE1E08">
        <w:t>3</w:t>
      </w:r>
    </w:p>
    <w:p w14:paraId="182F0AAD" w14:textId="5FB9597A" w:rsidR="00597D3B" w:rsidRDefault="00597D3B"/>
    <w:p w14:paraId="64AA73DC" w14:textId="7A2BB741" w:rsidR="00597D3B" w:rsidRDefault="00597D3B"/>
    <w:p w14:paraId="7A222DDF" w14:textId="0C46CE8F" w:rsidR="00597D3B" w:rsidRDefault="00597D3B"/>
    <w:p w14:paraId="136EF1E2" w14:textId="22422BD7" w:rsidR="00597D3B" w:rsidRDefault="00597D3B"/>
    <w:p w14:paraId="5F98AE8C" w14:textId="7F6D09B9" w:rsidR="00597D3B" w:rsidRDefault="00597D3B"/>
    <w:p w14:paraId="151AE862" w14:textId="19D19A0F" w:rsidR="00597D3B" w:rsidRDefault="003967F1">
      <w:r>
        <w:lastRenderedPageBreak/>
        <w:t xml:space="preserve">                                                                                                                                                          2</w:t>
      </w:r>
    </w:p>
    <w:p w14:paraId="0E561656" w14:textId="77777777" w:rsidR="00597D3B" w:rsidRPr="0046644E" w:rsidRDefault="00597D3B">
      <w:pPr>
        <w:rPr>
          <w:b/>
          <w:bCs/>
        </w:rPr>
      </w:pPr>
    </w:p>
    <w:p w14:paraId="544490F8" w14:textId="32BF1023" w:rsidR="00262E8A" w:rsidRPr="0046644E" w:rsidRDefault="0046644E">
      <w:pPr>
        <w:rPr>
          <w:b/>
          <w:bCs/>
        </w:rPr>
      </w:pPr>
      <w:r w:rsidRPr="0046644E">
        <w:rPr>
          <w:b/>
          <w:bCs/>
        </w:rPr>
        <w:t xml:space="preserve">                                                         World Solar Guide</w:t>
      </w:r>
    </w:p>
    <w:p w14:paraId="6FD8B498" w14:textId="67952A4C" w:rsidR="0046644E" w:rsidRPr="0046644E" w:rsidRDefault="0046644E">
      <w:pPr>
        <w:rPr>
          <w:b/>
          <w:bCs/>
        </w:rPr>
      </w:pPr>
    </w:p>
    <w:p w14:paraId="59937E6A" w14:textId="77777777" w:rsidR="007B189E" w:rsidRDefault="0046644E">
      <w:pPr>
        <w:rPr>
          <w:b/>
          <w:bCs/>
        </w:rPr>
      </w:pPr>
      <w:r w:rsidRPr="0046644E">
        <w:rPr>
          <w:b/>
          <w:bCs/>
        </w:rPr>
        <w:t xml:space="preserve">                                                                    Part </w:t>
      </w:r>
      <w:r w:rsidR="00692B62">
        <w:rPr>
          <w:b/>
          <w:bCs/>
        </w:rPr>
        <w:t>7</w:t>
      </w:r>
    </w:p>
    <w:p w14:paraId="229AE968" w14:textId="77777777" w:rsidR="007B189E" w:rsidRDefault="007B189E">
      <w:pPr>
        <w:rPr>
          <w:b/>
          <w:bCs/>
        </w:rPr>
      </w:pPr>
    </w:p>
    <w:p w14:paraId="1949DB66" w14:textId="20D4E67C" w:rsidR="00262E8A" w:rsidRPr="0046644E" w:rsidRDefault="00C41F4E">
      <w:pPr>
        <w:rPr>
          <w:b/>
          <w:bCs/>
        </w:rPr>
      </w:pPr>
      <w:r w:rsidRPr="0046644E">
        <w:rPr>
          <w:b/>
          <w:bCs/>
        </w:rPr>
        <w:t xml:space="preserve">                     Requirements for Global Deployment</w:t>
      </w:r>
      <w:r w:rsidR="0046644E" w:rsidRPr="0046644E">
        <w:rPr>
          <w:b/>
          <w:bCs/>
        </w:rPr>
        <w:t xml:space="preserve"> for Solar Energy and Storage</w:t>
      </w:r>
    </w:p>
    <w:p w14:paraId="66E8FDD4" w14:textId="33083F6B" w:rsidR="00262E8A" w:rsidRPr="0046644E" w:rsidRDefault="00262E8A">
      <w:pPr>
        <w:rPr>
          <w:b/>
          <w:bCs/>
        </w:rPr>
      </w:pPr>
    </w:p>
    <w:p w14:paraId="5E75C57C" w14:textId="6726092D" w:rsidR="0046644E" w:rsidRDefault="0046644E"/>
    <w:p w14:paraId="393AE91A" w14:textId="77777777" w:rsidR="0046644E" w:rsidRDefault="0046644E"/>
    <w:p w14:paraId="1617AF6C" w14:textId="06D2844A" w:rsidR="007A7678" w:rsidRDefault="00027D82">
      <w:r>
        <w:t>Table of Contents</w:t>
      </w:r>
      <w:r w:rsidR="004C1767">
        <w:t xml:space="preserve">                                                                                                             Page</w:t>
      </w:r>
    </w:p>
    <w:p w14:paraId="25C6A43A" w14:textId="50971B63" w:rsidR="007A7678" w:rsidRDefault="007A7678"/>
    <w:p w14:paraId="50028865" w14:textId="6CEF19D2" w:rsidR="007A7678" w:rsidRDefault="007A7678">
      <w:r>
        <w:t>1. Introduction</w:t>
      </w:r>
      <w:r w:rsidR="0047034F">
        <w:t xml:space="preserve">                                                                                                                     3</w:t>
      </w:r>
    </w:p>
    <w:p w14:paraId="4BD20DED" w14:textId="5D12AEAF" w:rsidR="007A7678" w:rsidRDefault="007A7678">
      <w:r>
        <w:t>2. Commitment</w:t>
      </w:r>
      <w:r w:rsidR="00D7312B">
        <w:t xml:space="preserve"> to Environmental Sustainability</w:t>
      </w:r>
      <w:r w:rsidR="0047034F">
        <w:t xml:space="preserve">                                                               </w:t>
      </w:r>
      <w:r w:rsidR="002176BB">
        <w:t xml:space="preserve"> 3</w:t>
      </w:r>
    </w:p>
    <w:p w14:paraId="71A9FA39" w14:textId="06E2E0C4" w:rsidR="007A7678" w:rsidRDefault="007A7678">
      <w:r>
        <w:t>3. Transition Plan</w:t>
      </w:r>
      <w:r w:rsidR="007D023E">
        <w:t>s</w:t>
      </w:r>
      <w:r w:rsidR="002176BB">
        <w:t xml:space="preserve">                                                                                                               4</w:t>
      </w:r>
    </w:p>
    <w:p w14:paraId="7E8D2146" w14:textId="75C3C0BA" w:rsidR="007977F7" w:rsidRDefault="007977F7">
      <w:r>
        <w:t xml:space="preserve">4. </w:t>
      </w:r>
      <w:r w:rsidR="00706894">
        <w:t>Organiza</w:t>
      </w:r>
      <w:r w:rsidR="00645324">
        <w:t>tions Engaged in Renewable Energy</w:t>
      </w:r>
      <w:r w:rsidR="00711219">
        <w:t xml:space="preserve">                                                                7</w:t>
      </w:r>
    </w:p>
    <w:p w14:paraId="5E7DB306" w14:textId="0474E839" w:rsidR="007A7678" w:rsidRDefault="007977F7">
      <w:r>
        <w:t>5</w:t>
      </w:r>
      <w:r w:rsidR="007A7678">
        <w:t>. Natural Resources</w:t>
      </w:r>
      <w:r w:rsidR="00B72E93">
        <w:t xml:space="preserve">                                                                                                            8</w:t>
      </w:r>
    </w:p>
    <w:p w14:paraId="6CB6742B" w14:textId="785E24F1" w:rsidR="007A7678" w:rsidRDefault="00196EF3">
      <w:r>
        <w:t xml:space="preserve">  </w:t>
      </w:r>
      <w:r w:rsidR="007977F7" w:rsidRPr="00C06755">
        <w:rPr>
          <w:highlight w:val="green"/>
        </w:rPr>
        <w:t>5</w:t>
      </w:r>
      <w:r w:rsidR="007A7678" w:rsidRPr="00C06755">
        <w:rPr>
          <w:highlight w:val="green"/>
        </w:rPr>
        <w:t>.1</w:t>
      </w:r>
      <w:r w:rsidR="007A7678">
        <w:t xml:space="preserve"> Solar Irradiance</w:t>
      </w:r>
      <w:r w:rsidR="0039409F">
        <w:t xml:space="preserve">                                                                                                           </w:t>
      </w:r>
      <w:r w:rsidR="00212A77">
        <w:t xml:space="preserve"> 9</w:t>
      </w:r>
    </w:p>
    <w:p w14:paraId="7E393EDB" w14:textId="25E73E30" w:rsidR="007A7678" w:rsidRDefault="007A7678">
      <w:r>
        <w:t xml:space="preserve"> </w:t>
      </w:r>
      <w:r w:rsidR="00196EF3">
        <w:t xml:space="preserve"> </w:t>
      </w:r>
      <w:r w:rsidR="007977F7" w:rsidRPr="00C06755">
        <w:rPr>
          <w:highlight w:val="yellow"/>
        </w:rPr>
        <w:t>5</w:t>
      </w:r>
      <w:r w:rsidRPr="00C06755">
        <w:rPr>
          <w:highlight w:val="yellow"/>
        </w:rPr>
        <w:t>.2</w:t>
      </w:r>
      <w:r>
        <w:t xml:space="preserve"> Water</w:t>
      </w:r>
      <w:r w:rsidR="00B96B3C">
        <w:t xml:space="preserve"> for Hydrogen Production</w:t>
      </w:r>
      <w:r w:rsidR="0039409F">
        <w:t xml:space="preserve">                                                                                  </w:t>
      </w:r>
      <w:r w:rsidR="00E345C4">
        <w:t xml:space="preserve"> </w:t>
      </w:r>
      <w:r w:rsidR="00212A77">
        <w:t>9</w:t>
      </w:r>
    </w:p>
    <w:p w14:paraId="46AD51D0" w14:textId="26491A22" w:rsidR="007A7678" w:rsidRDefault="007A7678">
      <w:r>
        <w:t xml:space="preserve"> </w:t>
      </w:r>
      <w:r w:rsidR="00196EF3">
        <w:t xml:space="preserve"> </w:t>
      </w:r>
      <w:r w:rsidR="007977F7" w:rsidRPr="00C06755">
        <w:rPr>
          <w:highlight w:val="yellow"/>
        </w:rPr>
        <w:t>5</w:t>
      </w:r>
      <w:r w:rsidRPr="00C06755">
        <w:rPr>
          <w:highlight w:val="yellow"/>
        </w:rPr>
        <w:t>.3</w:t>
      </w:r>
      <w:r>
        <w:t xml:space="preserve"> Hydrogen Storage Facilities</w:t>
      </w:r>
      <w:r w:rsidR="00E345C4">
        <w:t xml:space="preserve">                                                                                         </w:t>
      </w:r>
      <w:r w:rsidR="00212A77">
        <w:t>9</w:t>
      </w:r>
    </w:p>
    <w:p w14:paraId="5A9E54FE" w14:textId="1C821E2D" w:rsidR="00027D82" w:rsidRDefault="00027D82">
      <w:r>
        <w:t xml:space="preserve"> </w:t>
      </w:r>
      <w:r w:rsidR="00196EF3">
        <w:t xml:space="preserve"> </w:t>
      </w:r>
      <w:r w:rsidR="007977F7" w:rsidRPr="000506A9">
        <w:rPr>
          <w:highlight w:val="yellow"/>
        </w:rPr>
        <w:t>5</w:t>
      </w:r>
      <w:r w:rsidRPr="000506A9">
        <w:rPr>
          <w:highlight w:val="yellow"/>
        </w:rPr>
        <w:t>.4</w:t>
      </w:r>
      <w:r>
        <w:t xml:space="preserve"> Land</w:t>
      </w:r>
      <w:r w:rsidR="00B96B3C">
        <w:t xml:space="preserve"> Use for Solar Photovoltaic Panels </w:t>
      </w:r>
      <w:r w:rsidR="00487D51">
        <w:t xml:space="preserve">                                                                      9</w:t>
      </w:r>
    </w:p>
    <w:p w14:paraId="51AE8474" w14:textId="0AD0F1A6" w:rsidR="007A7678" w:rsidRDefault="00B96B3C">
      <w:r>
        <w:t xml:space="preserve"> </w:t>
      </w:r>
      <w:r w:rsidR="00196EF3">
        <w:t xml:space="preserve"> </w:t>
      </w:r>
      <w:r w:rsidR="007977F7" w:rsidRPr="000506A9">
        <w:rPr>
          <w:highlight w:val="yellow"/>
        </w:rPr>
        <w:t>5</w:t>
      </w:r>
      <w:r w:rsidR="007A7678" w:rsidRPr="000506A9">
        <w:rPr>
          <w:highlight w:val="yellow"/>
        </w:rPr>
        <w:t>.</w:t>
      </w:r>
      <w:r w:rsidR="00027D82" w:rsidRPr="000506A9">
        <w:rPr>
          <w:highlight w:val="yellow"/>
        </w:rPr>
        <w:t>5</w:t>
      </w:r>
      <w:r w:rsidR="007A7678">
        <w:t xml:space="preserve"> Chemical Elements </w:t>
      </w:r>
      <w:r w:rsidR="00802952">
        <w:t xml:space="preserve">                                                                                                    </w:t>
      </w:r>
      <w:r w:rsidR="00AA64DD">
        <w:t xml:space="preserve"> </w:t>
      </w:r>
      <w:r w:rsidR="00802952">
        <w:t>10</w:t>
      </w:r>
    </w:p>
    <w:p w14:paraId="1B4759D0" w14:textId="648123B0" w:rsidR="000506A9" w:rsidRDefault="00B41E4C">
      <w:r>
        <w:t xml:space="preserve">    </w:t>
      </w:r>
      <w:r w:rsidR="000506A9" w:rsidRPr="00B41E4C">
        <w:rPr>
          <w:highlight w:val="red"/>
        </w:rPr>
        <w:t>5.5.1</w:t>
      </w:r>
      <w:r w:rsidR="000506A9">
        <w:t xml:space="preserve"> Critical Elements</w:t>
      </w:r>
      <w:r w:rsidR="00802952">
        <w:t xml:space="preserve">                                                                                                    10</w:t>
      </w:r>
    </w:p>
    <w:p w14:paraId="477C0B98" w14:textId="331A1629" w:rsidR="000506A9" w:rsidRDefault="00B41E4C">
      <w:r>
        <w:t xml:space="preserve">    </w:t>
      </w:r>
      <w:r w:rsidR="000506A9" w:rsidRPr="001A59CA">
        <w:rPr>
          <w:highlight w:val="yellow"/>
        </w:rPr>
        <w:t>5.5.2</w:t>
      </w:r>
      <w:r w:rsidR="000506A9">
        <w:t xml:space="preserve"> Earth-Abundant Elements</w:t>
      </w:r>
      <w:r w:rsidR="00AA64DD">
        <w:t xml:space="preserve">                                                                                      10</w:t>
      </w:r>
    </w:p>
    <w:p w14:paraId="78EB22F2" w14:textId="6825AB9F" w:rsidR="001E0D62" w:rsidRDefault="001E0D62">
      <w:r>
        <w:t>6. Education</w:t>
      </w:r>
      <w:r w:rsidR="00B72E93">
        <w:t xml:space="preserve">                                                                                                                         </w:t>
      </w:r>
      <w:r w:rsidR="00830545">
        <w:t>11</w:t>
      </w:r>
    </w:p>
    <w:p w14:paraId="0D6923AA" w14:textId="0DC8EE90" w:rsidR="007A7678" w:rsidRDefault="001E0D62">
      <w:r>
        <w:t>7</w:t>
      </w:r>
      <w:r w:rsidR="007A7678">
        <w:t>. Research</w:t>
      </w:r>
      <w:r w:rsidR="00431AFE">
        <w:t xml:space="preserve"> and</w:t>
      </w:r>
      <w:r w:rsidR="007A7678">
        <w:t xml:space="preserve"> Development</w:t>
      </w:r>
      <w:r w:rsidR="00431AFE">
        <w:t xml:space="preserve"> </w:t>
      </w:r>
      <w:r w:rsidR="00554F79">
        <w:t xml:space="preserve">                                                                                            12</w:t>
      </w:r>
    </w:p>
    <w:p w14:paraId="53E8E974" w14:textId="0EAC4C34" w:rsidR="00D7312B" w:rsidRDefault="00D129A6">
      <w:r>
        <w:t>8</w:t>
      </w:r>
      <w:r w:rsidR="00D7312B">
        <w:t>. Financial Resources</w:t>
      </w:r>
      <w:r w:rsidR="0012505E">
        <w:t xml:space="preserve">                                                                                                         13</w:t>
      </w:r>
    </w:p>
    <w:p w14:paraId="251639D1" w14:textId="6DFDA51F" w:rsidR="00351EA9" w:rsidRDefault="00D129A6">
      <w:r>
        <w:t>9</w:t>
      </w:r>
      <w:r w:rsidR="00351EA9">
        <w:t xml:space="preserve">. </w:t>
      </w:r>
      <w:r w:rsidR="007977F7">
        <w:t>Economic Viability</w:t>
      </w:r>
      <w:r w:rsidR="00085D31">
        <w:t xml:space="preserve">                                                                                                          14</w:t>
      </w:r>
    </w:p>
    <w:p w14:paraId="490158D9" w14:textId="4DA9A508" w:rsidR="0003550D" w:rsidRDefault="00D129A6">
      <w:r>
        <w:t>10</w:t>
      </w:r>
      <w:r w:rsidR="0003550D">
        <w:t>. Conclusions</w:t>
      </w:r>
      <w:r w:rsidR="00E36195">
        <w:t xml:space="preserve">                                                                                                                    15</w:t>
      </w:r>
    </w:p>
    <w:p w14:paraId="4869DF8A" w14:textId="6C0B0CE3" w:rsidR="004A5A96" w:rsidRDefault="00E320A0">
      <w:r>
        <w:t>1</w:t>
      </w:r>
      <w:r w:rsidR="00D129A6">
        <w:t>1</w:t>
      </w:r>
      <w:r w:rsidR="00D70786">
        <w:t>. References</w:t>
      </w:r>
      <w:r w:rsidR="00E36195">
        <w:t xml:space="preserve">                                                                                                                      17</w:t>
      </w:r>
    </w:p>
    <w:p w14:paraId="40DABD7F" w14:textId="22A492FF" w:rsidR="00F049C7" w:rsidRDefault="00F049C7"/>
    <w:p w14:paraId="1EA7FCA8" w14:textId="2D947F77" w:rsidR="00F049C7" w:rsidRDefault="00F049C7"/>
    <w:p w14:paraId="34EAC82E" w14:textId="2E0E5F49" w:rsidR="00F049C7" w:rsidRDefault="00F049C7"/>
    <w:p w14:paraId="786A2D70" w14:textId="1C5E0B30" w:rsidR="00F049C7" w:rsidRDefault="00F049C7"/>
    <w:p w14:paraId="5EE000AF" w14:textId="52872805" w:rsidR="00F049C7" w:rsidRDefault="00F049C7"/>
    <w:p w14:paraId="7B1C2FB6" w14:textId="77777777" w:rsidR="00E320A0" w:rsidRDefault="00E320A0"/>
    <w:p w14:paraId="7D6DDF76" w14:textId="77777777" w:rsidR="00E320A0" w:rsidRDefault="00E320A0"/>
    <w:p w14:paraId="7D07CF01" w14:textId="77777777" w:rsidR="00E320A0" w:rsidRDefault="00E320A0"/>
    <w:p w14:paraId="41E0E8AA" w14:textId="77777777" w:rsidR="00E320A0" w:rsidRDefault="00E320A0"/>
    <w:p w14:paraId="065121F9" w14:textId="77777777" w:rsidR="00E320A0" w:rsidRDefault="00E320A0"/>
    <w:p w14:paraId="61A170B8" w14:textId="77777777" w:rsidR="00E320A0" w:rsidRDefault="00E320A0"/>
    <w:p w14:paraId="64EF81F6" w14:textId="77777777" w:rsidR="00E320A0" w:rsidRDefault="00E320A0"/>
    <w:p w14:paraId="32CA968F" w14:textId="77777777" w:rsidR="00E320A0" w:rsidRDefault="00E320A0"/>
    <w:p w14:paraId="67E2B478" w14:textId="77777777" w:rsidR="00E320A0" w:rsidRDefault="00E320A0"/>
    <w:p w14:paraId="2617179E" w14:textId="5EF1CD08" w:rsidR="00F049C7" w:rsidRDefault="00F049C7"/>
    <w:p w14:paraId="1E92B881" w14:textId="77777777" w:rsidR="00E3099C" w:rsidRDefault="00E3099C"/>
    <w:p w14:paraId="1199E237" w14:textId="275A2F41" w:rsidR="00694B0E" w:rsidRDefault="00694B0E">
      <w:r>
        <w:lastRenderedPageBreak/>
        <w:t xml:space="preserve">                                                                                                                                                      3</w:t>
      </w:r>
    </w:p>
    <w:p w14:paraId="7D53946E" w14:textId="057244D5" w:rsidR="00F049C7" w:rsidRPr="00516E93" w:rsidRDefault="00516E93">
      <w:pPr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Pr="00516E93">
        <w:rPr>
          <w:b/>
          <w:bCs/>
        </w:rPr>
        <w:t>World Solar Guide</w:t>
      </w:r>
    </w:p>
    <w:p w14:paraId="1E492FF6" w14:textId="78C1AE08" w:rsidR="00516E93" w:rsidRPr="00516E93" w:rsidRDefault="00516E93">
      <w:pPr>
        <w:rPr>
          <w:b/>
          <w:bCs/>
        </w:rPr>
      </w:pPr>
    </w:p>
    <w:p w14:paraId="393E558E" w14:textId="479DD1A8" w:rsidR="00516E93" w:rsidRPr="00516E93" w:rsidRDefault="00516E9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  <w:r w:rsidRPr="00516E93">
        <w:rPr>
          <w:b/>
          <w:bCs/>
        </w:rPr>
        <w:t xml:space="preserve">Part </w:t>
      </w:r>
      <w:r w:rsidR="00217B20">
        <w:rPr>
          <w:b/>
          <w:bCs/>
        </w:rPr>
        <w:t>7</w:t>
      </w:r>
    </w:p>
    <w:p w14:paraId="45254F76" w14:textId="43664E83" w:rsidR="00516E93" w:rsidRPr="00516E93" w:rsidRDefault="00516E93">
      <w:pPr>
        <w:rPr>
          <w:b/>
          <w:bCs/>
        </w:rPr>
      </w:pPr>
    </w:p>
    <w:p w14:paraId="46DEDFF7" w14:textId="00FC5CF3" w:rsidR="00516E93" w:rsidRPr="00516E93" w:rsidRDefault="00516E93">
      <w:pPr>
        <w:rPr>
          <w:b/>
          <w:bCs/>
        </w:rPr>
      </w:pPr>
      <w:r>
        <w:rPr>
          <w:b/>
          <w:bCs/>
        </w:rPr>
        <w:t xml:space="preserve">                                   </w:t>
      </w:r>
      <w:r w:rsidR="0040141D">
        <w:rPr>
          <w:b/>
          <w:bCs/>
        </w:rPr>
        <w:t xml:space="preserve">   </w:t>
      </w:r>
      <w:r w:rsidRPr="00516E93">
        <w:rPr>
          <w:b/>
          <w:bCs/>
        </w:rPr>
        <w:t>Requirements for Solar Energy and Storage</w:t>
      </w:r>
    </w:p>
    <w:p w14:paraId="761B7A3A" w14:textId="172CF1F8" w:rsidR="00F049C7" w:rsidRDefault="00F049C7"/>
    <w:p w14:paraId="324B63FA" w14:textId="11A8240E" w:rsidR="00F049C7" w:rsidRDefault="001E6309">
      <w:r>
        <w:t>1. Introduction</w:t>
      </w:r>
    </w:p>
    <w:p w14:paraId="75729D20" w14:textId="7A7BDC5D" w:rsidR="00F049C7" w:rsidRDefault="00F049C7"/>
    <w:p w14:paraId="7CC1CD39" w14:textId="553A8C27" w:rsidR="003E692E" w:rsidRDefault="003E692E">
      <w:r>
        <w:t>The fossil fuel era will</w:t>
      </w:r>
      <w:r w:rsidR="00CD55D6">
        <w:t xml:space="preserve"> have</w:t>
      </w:r>
      <w:r>
        <w:t xml:space="preserve"> last</w:t>
      </w:r>
      <w:r w:rsidR="00CD55D6">
        <w:t>ed</w:t>
      </w:r>
      <w:r>
        <w:t xml:space="preserve"> approximately </w:t>
      </w:r>
      <w:r w:rsidRPr="00FF57D5">
        <w:rPr>
          <w:b/>
          <w:bCs/>
        </w:rPr>
        <w:t>300 years</w:t>
      </w:r>
      <w:r>
        <w:t xml:space="preserve">, from 1750-2050, </w:t>
      </w:r>
      <w:r w:rsidR="007726C4">
        <w:t>less than 5% of recorded history</w:t>
      </w:r>
      <w:r w:rsidR="00DE1965">
        <w:t>.</w:t>
      </w:r>
      <w:r>
        <w:t xml:space="preserve"> </w:t>
      </w:r>
      <w:r w:rsidR="00DE1965">
        <w:t xml:space="preserve">  This period may be compared with</w:t>
      </w:r>
      <w:r w:rsidR="003A1DB7">
        <w:t xml:space="preserve"> the time since the </w:t>
      </w:r>
      <w:r w:rsidR="00F840C4">
        <w:t xml:space="preserve">beginning of fossil-fuel </w:t>
      </w:r>
      <w:r w:rsidR="003A1DB7">
        <w:t>formation,</w:t>
      </w:r>
      <w:r w:rsidR="00FF67E4">
        <w:t xml:space="preserve"> </w:t>
      </w:r>
      <w:r w:rsidR="00FF57D5" w:rsidRPr="009A0D1F">
        <w:rPr>
          <w:b/>
          <w:bCs/>
        </w:rPr>
        <w:t>300 million years</w:t>
      </w:r>
      <w:r w:rsidR="00CB23E1">
        <w:t>, a</w:t>
      </w:r>
      <w:r>
        <w:t>nd an even shorter</w:t>
      </w:r>
      <w:r w:rsidR="00EE6958">
        <w:t xml:space="preserve"> time relative to the</w:t>
      </w:r>
      <w:r>
        <w:t xml:space="preserve"> geological</w:t>
      </w:r>
      <w:r w:rsidR="001E709A">
        <w:t xml:space="preserve"> period</w:t>
      </w:r>
      <w:r w:rsidR="009A0D1F">
        <w:t xml:space="preserve">, </w:t>
      </w:r>
      <w:r w:rsidR="001E709A">
        <w:t>a</w:t>
      </w:r>
      <w:r w:rsidR="009A0D1F">
        <w:t xml:space="preserve">n excess of </w:t>
      </w:r>
      <w:r w:rsidR="00654378" w:rsidRPr="00654378">
        <w:rPr>
          <w:b/>
          <w:bCs/>
        </w:rPr>
        <w:t>1 billion years</w:t>
      </w:r>
      <w:r>
        <w:t>.</w:t>
      </w:r>
      <w:r w:rsidR="00497A93">
        <w:t xml:space="preserve">  Although this era has </w:t>
      </w:r>
      <w:r w:rsidR="006F6235">
        <w:t>contributed to the development of</w:t>
      </w:r>
      <w:r w:rsidR="00303726">
        <w:t xml:space="preserve"> civilization</w:t>
      </w:r>
      <w:r w:rsidR="009F584E">
        <w:t xml:space="preserve"> and its economies</w:t>
      </w:r>
      <w:r w:rsidR="00303726">
        <w:t>, it has brought the earth to</w:t>
      </w:r>
      <w:r w:rsidR="00C47148">
        <w:t xml:space="preserve"> point of </w:t>
      </w:r>
      <w:r w:rsidR="00D90B7E">
        <w:t>serious global atmospheric</w:t>
      </w:r>
      <w:r w:rsidR="00DB575E">
        <w:t xml:space="preserve"> warming, current</w:t>
      </w:r>
      <w:r w:rsidR="00F147C8">
        <w:t>ly more than</w:t>
      </w:r>
      <w:r w:rsidR="00DB575E">
        <w:t xml:space="preserve"> 1 C</w:t>
      </w:r>
      <w:r w:rsidR="00DF64B4">
        <w:t xml:space="preserve"> since the beginning of the Industrial Revolution around 1750</w:t>
      </w:r>
      <w:r w:rsidR="00DC5651">
        <w:t>.</w:t>
      </w:r>
      <w:r w:rsidR="00A60480">
        <w:t xml:space="preserve">  Although</w:t>
      </w:r>
      <w:r w:rsidR="00810126">
        <w:t xml:space="preserve"> CO</w:t>
      </w:r>
      <w:r w:rsidR="00810126" w:rsidRPr="00810126">
        <w:rPr>
          <w:vertAlign w:val="subscript"/>
        </w:rPr>
        <w:t>2</w:t>
      </w:r>
      <w:r w:rsidR="00317214">
        <w:t xml:space="preserve"> is</w:t>
      </w:r>
      <w:r w:rsidR="00ED3BB0">
        <w:t xml:space="preserve"> a natural p</w:t>
      </w:r>
      <w:r w:rsidR="003734DC">
        <w:t xml:space="preserve">roduct of the earth’s carbon cycle which </w:t>
      </w:r>
      <w:r w:rsidR="000C59FD">
        <w:t xml:space="preserve">maintains the atmospheric </w:t>
      </w:r>
      <w:r w:rsidR="00803925">
        <w:t>a</w:t>
      </w:r>
      <w:r w:rsidR="00317214">
        <w:t>verage t</w:t>
      </w:r>
      <w:r w:rsidR="00ED3BB0">
        <w:t>emperature of 20 C,</w:t>
      </w:r>
      <w:r w:rsidR="00803925">
        <w:t xml:space="preserve"> </w:t>
      </w:r>
      <w:r w:rsidR="00803925" w:rsidRPr="00224DB9">
        <w:rPr>
          <w:b/>
          <w:bCs/>
        </w:rPr>
        <w:t>excess</w:t>
      </w:r>
      <w:r w:rsidR="00803925">
        <w:t xml:space="preserve"> </w:t>
      </w:r>
      <w:r w:rsidR="00803925" w:rsidRPr="00F147C8">
        <w:rPr>
          <w:b/>
          <w:bCs/>
        </w:rPr>
        <w:t xml:space="preserve">emissions </w:t>
      </w:r>
      <w:r w:rsidR="00224DB9">
        <w:t xml:space="preserve">due to anthropogenic activities </w:t>
      </w:r>
      <w:r w:rsidR="00803925">
        <w:t>have increase</w:t>
      </w:r>
      <w:r w:rsidR="00CF6765">
        <w:t>d</w:t>
      </w:r>
      <w:r w:rsidR="00803925">
        <w:t xml:space="preserve"> this content from 300 ppm to more than 400 ppm</w:t>
      </w:r>
      <w:r w:rsidR="003A0067">
        <w:t xml:space="preserve">.  These molecules </w:t>
      </w:r>
      <w:r w:rsidR="00CF6765">
        <w:t xml:space="preserve">have </w:t>
      </w:r>
      <w:r w:rsidR="00A73150">
        <w:t xml:space="preserve">quantized </w:t>
      </w:r>
      <w:r w:rsidR="00CF6765">
        <w:t>absorption bands in the infrared region of the</w:t>
      </w:r>
      <w:r w:rsidR="00C82A0B">
        <w:t xml:space="preserve"> Planck radiation spectrum which correspond to the </w:t>
      </w:r>
      <w:r w:rsidR="00D50178">
        <w:t>earth’s temperature.</w:t>
      </w:r>
      <w:r w:rsidR="00ED3BB0">
        <w:t xml:space="preserve"> </w:t>
      </w:r>
      <w:r w:rsidR="00D90B7E">
        <w:t xml:space="preserve"> </w:t>
      </w:r>
      <w:r w:rsidR="00E75587">
        <w:t>Hence, increased CO</w:t>
      </w:r>
      <w:r w:rsidR="00E75587" w:rsidRPr="00E75587">
        <w:rPr>
          <w:vertAlign w:val="subscript"/>
        </w:rPr>
        <w:t>2</w:t>
      </w:r>
      <w:r w:rsidR="00E75587">
        <w:t xml:space="preserve"> concentrations</w:t>
      </w:r>
      <w:r w:rsidR="005E2DB5">
        <w:t xml:space="preserve"> and </w:t>
      </w:r>
      <w:r w:rsidR="003672B3">
        <w:t>absorption of this radiation</w:t>
      </w:r>
      <w:r w:rsidR="00E75587">
        <w:t xml:space="preserve"> lead to higher </w:t>
      </w:r>
      <w:r w:rsidR="000F5252">
        <w:t>atmospheric temperature</w:t>
      </w:r>
      <w:r w:rsidR="00AE1282">
        <w:t>s</w:t>
      </w:r>
      <w:r w:rsidR="000F5252">
        <w:t>.</w:t>
      </w:r>
      <w:r w:rsidR="009F584E" w:rsidRPr="00E75587">
        <w:rPr>
          <w:vertAlign w:val="subscript"/>
        </w:rPr>
        <w:t xml:space="preserve"> </w:t>
      </w:r>
      <w:r w:rsidR="00303726">
        <w:t xml:space="preserve"> </w:t>
      </w:r>
      <w:r w:rsidR="00A837C1">
        <w:t>National commitments</w:t>
      </w:r>
      <w:r w:rsidR="006D19CC">
        <w:t xml:space="preserve"> </w:t>
      </w:r>
      <w:r w:rsidR="00CA4F1A">
        <w:t>will</w:t>
      </w:r>
      <w:r w:rsidR="006D19CC">
        <w:t xml:space="preserve"> form the ba</w:t>
      </w:r>
      <w:r w:rsidR="00D97D19">
        <w:t>ses for necessary transition plans.</w:t>
      </w:r>
      <w:r w:rsidR="00615451">
        <w:t xml:space="preserve">  </w:t>
      </w:r>
      <w:r w:rsidR="00C62310">
        <w:t>The World Solar Guide has address</w:t>
      </w:r>
      <w:r w:rsidR="0031614C">
        <w:t>ed</w:t>
      </w:r>
      <w:r w:rsidR="00C62310">
        <w:t xml:space="preserve"> these issues</w:t>
      </w:r>
      <w:r w:rsidR="001B170F">
        <w:t xml:space="preserve"> through its advocacy of replacing fossil fuels with renewables</w:t>
      </w:r>
      <w:r w:rsidR="00E01B87">
        <w:t>, primarily solar energy with hydrogen storage</w:t>
      </w:r>
      <w:r w:rsidR="0031614C">
        <w:t xml:space="preserve"> by 2050.  </w:t>
      </w:r>
      <w:r w:rsidR="00050AA8">
        <w:t xml:space="preserve">The </w:t>
      </w:r>
      <w:r w:rsidR="00252FA3">
        <w:t>“</w:t>
      </w:r>
      <w:r w:rsidR="00B5230F">
        <w:t>macro</w:t>
      </w:r>
      <w:r w:rsidR="00252FA3">
        <w:t>”</w:t>
      </w:r>
      <w:r w:rsidR="00B5230F">
        <w:t xml:space="preserve"> </w:t>
      </w:r>
      <w:r w:rsidR="00050AA8">
        <w:t xml:space="preserve">models and systems for achieving this goal consist of </w:t>
      </w:r>
      <w:r w:rsidR="00A672E2">
        <w:t>solar photovoltaic (PV), water electrolysis (EL), and hydrogen</w:t>
      </w:r>
      <w:r w:rsidR="006F1ED4">
        <w:t xml:space="preserve"> fuel cells (FC), PV-EL-</w:t>
      </w:r>
      <w:r w:rsidR="00580BC8">
        <w:t xml:space="preserve">FC, as described initially in </w:t>
      </w:r>
      <w:r w:rsidR="00580BC8" w:rsidRPr="00A56BDA">
        <w:rPr>
          <w:b/>
          <w:bCs/>
        </w:rPr>
        <w:t>Parts 1 &amp; 2</w:t>
      </w:r>
      <w:r w:rsidR="006F1ED4">
        <w:t xml:space="preserve"> </w:t>
      </w:r>
      <w:r w:rsidR="00A56BDA">
        <w:t>of this guide</w:t>
      </w:r>
      <w:r w:rsidR="001129C0">
        <w:t xml:space="preserve">.  </w:t>
      </w:r>
      <w:r w:rsidR="001129C0" w:rsidRPr="00BD0F2E">
        <w:t>I</w:t>
      </w:r>
      <w:r w:rsidR="00A56BDA" w:rsidRPr="00BD0F2E">
        <w:t>n</w:t>
      </w:r>
      <w:r w:rsidR="00A56BDA" w:rsidRPr="00292679">
        <w:rPr>
          <w:b/>
          <w:bCs/>
        </w:rPr>
        <w:t xml:space="preserve"> </w:t>
      </w:r>
      <w:r w:rsidR="00292679" w:rsidRPr="00292679">
        <w:rPr>
          <w:b/>
          <w:bCs/>
        </w:rPr>
        <w:t>Parts 3-5</w:t>
      </w:r>
      <w:r w:rsidR="00986EDD">
        <w:t xml:space="preserve">, </w:t>
      </w:r>
      <w:r w:rsidR="00BA3537">
        <w:t xml:space="preserve">analyses of </w:t>
      </w:r>
      <w:r w:rsidR="00FA2E24">
        <w:t>components and materials limitations</w:t>
      </w:r>
      <w:r w:rsidR="00252FA3">
        <w:t xml:space="preserve"> at the </w:t>
      </w:r>
      <w:r w:rsidR="00652EAE">
        <w:t>“</w:t>
      </w:r>
      <w:r w:rsidR="00252FA3">
        <w:t>micro</w:t>
      </w:r>
      <w:r w:rsidR="00652EAE">
        <w:t>”</w:t>
      </w:r>
      <w:r w:rsidR="00252FA3">
        <w:t xml:space="preserve"> and </w:t>
      </w:r>
      <w:r w:rsidR="00652EAE">
        <w:t>“</w:t>
      </w:r>
      <w:r w:rsidR="00252FA3">
        <w:t>nano</w:t>
      </w:r>
      <w:r w:rsidR="00652EAE">
        <w:t>”</w:t>
      </w:r>
      <w:r w:rsidR="00252FA3">
        <w:t xml:space="preserve"> levels</w:t>
      </w:r>
      <w:r w:rsidR="00986EDD">
        <w:t xml:space="preserve"> are presented</w:t>
      </w:r>
      <w:r w:rsidR="00A56BDA">
        <w:t>.</w:t>
      </w:r>
      <w:r w:rsidR="008A0774">
        <w:t xml:space="preserve">  A portion of the</w:t>
      </w:r>
      <w:r w:rsidR="008F5BEA">
        <w:t xml:space="preserve">se findings are summarized here in </w:t>
      </w:r>
      <w:r w:rsidR="008F5BEA" w:rsidRPr="008F5BEA">
        <w:rPr>
          <w:b/>
          <w:bCs/>
        </w:rPr>
        <w:t>Part 7</w:t>
      </w:r>
      <w:r w:rsidR="008F5BEA">
        <w:rPr>
          <w:b/>
          <w:bCs/>
        </w:rPr>
        <w:t>.</w:t>
      </w:r>
    </w:p>
    <w:p w14:paraId="0BBD056D" w14:textId="6D85D666" w:rsidR="00F049C7" w:rsidRDefault="00F049C7"/>
    <w:p w14:paraId="56586230" w14:textId="5A4CE36C" w:rsidR="004A5A96" w:rsidRDefault="001E6309">
      <w:r>
        <w:t>2. Commitment</w:t>
      </w:r>
    </w:p>
    <w:p w14:paraId="0B5244D1" w14:textId="52BD93B4" w:rsidR="001E6309" w:rsidRDefault="001E6309"/>
    <w:p w14:paraId="213ECDE3" w14:textId="05319E03" w:rsidR="00121496" w:rsidRDefault="003E692E">
      <w:r>
        <w:t xml:space="preserve">The primary requirement for implementing the transition from fossil fuels to renewable energy is the </w:t>
      </w:r>
      <w:r w:rsidRPr="000F5252">
        <w:rPr>
          <w:b/>
          <w:bCs/>
        </w:rPr>
        <w:t>commitment</w:t>
      </w:r>
      <w:r>
        <w:t xml:space="preserve"> to developing a sustainable environment rather than just a realization of its necessity.</w:t>
      </w:r>
      <w:r w:rsidR="00972819">
        <w:t xml:space="preserve">  These commitments</w:t>
      </w:r>
      <w:r w:rsidR="00297D45">
        <w:t>, known as Nationally De</w:t>
      </w:r>
      <w:r w:rsidR="005D49D6">
        <w:t>termined Contributions (NDC),</w:t>
      </w:r>
      <w:r w:rsidR="00972819">
        <w:t xml:space="preserve"> were first obtained by the International Panel on Climate Change (</w:t>
      </w:r>
      <w:r w:rsidR="00A42B9B">
        <w:t xml:space="preserve">IPCC) </w:t>
      </w:r>
      <w:r w:rsidR="00CE239B">
        <w:t xml:space="preserve">[1] </w:t>
      </w:r>
      <w:r w:rsidR="00A42B9B">
        <w:t>in 2015</w:t>
      </w:r>
      <w:r w:rsidR="00551130">
        <w:t xml:space="preserve">.  While </w:t>
      </w:r>
      <w:r w:rsidR="003672B3">
        <w:t>many countries</w:t>
      </w:r>
      <w:r w:rsidR="00752AEC">
        <w:t xml:space="preserve"> made</w:t>
      </w:r>
      <w:r w:rsidR="00121496">
        <w:t xml:space="preserve"> initial commitments, </w:t>
      </w:r>
      <w:r w:rsidR="00062836">
        <w:t>there is currently a gap</w:t>
      </w:r>
      <w:r w:rsidR="007D5405">
        <w:t xml:space="preserve"> in these </w:t>
      </w:r>
      <w:r w:rsidR="009E5B3D">
        <w:t>contribu</w:t>
      </w:r>
      <w:r w:rsidR="002B45FC">
        <w:t>t</w:t>
      </w:r>
      <w:r w:rsidR="009E5B3D">
        <w:t>ions</w:t>
      </w:r>
      <w:r w:rsidR="007D5405">
        <w:t xml:space="preserve"> by 140 countries who are responsible for 90% of the world’s </w:t>
      </w:r>
      <w:r w:rsidR="00226FA8">
        <w:t>CO</w:t>
      </w:r>
      <w:r w:rsidR="00E71801" w:rsidRPr="00E71801">
        <w:rPr>
          <w:vertAlign w:val="subscript"/>
        </w:rPr>
        <w:t>2</w:t>
      </w:r>
      <w:r w:rsidR="00E71801">
        <w:t xml:space="preserve"> </w:t>
      </w:r>
      <w:r w:rsidR="00E7752C">
        <w:t>emissions [</w:t>
      </w:r>
      <w:r w:rsidR="007356E6">
        <w:t>2</w:t>
      </w:r>
      <w:r w:rsidR="00D236AA">
        <w:t>]</w:t>
      </w:r>
      <w:r w:rsidR="00E7752C">
        <w:t>.  This</w:t>
      </w:r>
      <w:r w:rsidR="00D236AA">
        <w:t xml:space="preserve"> </w:t>
      </w:r>
      <w:r w:rsidR="001343FB">
        <w:t>gap</w:t>
      </w:r>
      <w:r w:rsidR="00D236AA">
        <w:t xml:space="preserve"> will result in an atmospheric warming of </w:t>
      </w:r>
      <w:r w:rsidR="00F74098">
        <w:t>2.7 C (</w:t>
      </w:r>
      <w:r w:rsidR="009543BF">
        <w:t>4.9 F) by 2100 rather than the IPCC goal of 1.5 C (</w:t>
      </w:r>
      <w:r w:rsidR="003D5FB3">
        <w:t>2.7 F) in 2050.</w:t>
      </w:r>
      <w:r w:rsidR="00E71801">
        <w:t xml:space="preserve"> </w:t>
      </w:r>
      <w:r w:rsidR="00752AEC">
        <w:t xml:space="preserve"> </w:t>
      </w:r>
      <w:r w:rsidR="00E27060">
        <w:t xml:space="preserve">Other sites such as Carbon Tracker </w:t>
      </w:r>
      <w:r w:rsidR="002D052D">
        <w:t>[</w:t>
      </w:r>
      <w:r w:rsidR="001B22FA">
        <w:t>3</w:t>
      </w:r>
      <w:r w:rsidR="002D052D">
        <w:t>] tracks financial investments of energy sources</w:t>
      </w:r>
      <w:r w:rsidR="006A1A13">
        <w:t>. In addition, Climate Act</w:t>
      </w:r>
      <w:r w:rsidR="00073161">
        <w:t>ion Tracker [</w:t>
      </w:r>
      <w:r w:rsidR="00DA30F6">
        <w:t>4</w:t>
      </w:r>
      <w:r w:rsidR="00073161">
        <w:t xml:space="preserve">] monitors governments </w:t>
      </w:r>
      <w:r w:rsidR="00617FC8">
        <w:t>responses to the Paris Accords and follows net-zero commitments.</w:t>
      </w:r>
    </w:p>
    <w:p w14:paraId="56572F93" w14:textId="77777777" w:rsidR="00121496" w:rsidRDefault="00121496"/>
    <w:p w14:paraId="4DD85428" w14:textId="4B67063B" w:rsidR="003E692E" w:rsidRDefault="003E692E"/>
    <w:p w14:paraId="4C980221" w14:textId="290FF269" w:rsidR="003E692E" w:rsidRDefault="005C01E4">
      <w:r>
        <w:t xml:space="preserve"> </w:t>
      </w:r>
      <w:r w:rsidR="00EC5261">
        <w:t xml:space="preserve"> </w:t>
      </w:r>
    </w:p>
    <w:p w14:paraId="53039A14" w14:textId="04F99320" w:rsidR="005C01E4" w:rsidRDefault="005C01E4"/>
    <w:p w14:paraId="098B3A15" w14:textId="77777777" w:rsidR="005C01E4" w:rsidRDefault="005C01E4"/>
    <w:p w14:paraId="24BE49EF" w14:textId="77777777" w:rsidR="00A56BDA" w:rsidRDefault="00A56BDA"/>
    <w:p w14:paraId="6C1B3E50" w14:textId="67D676AD" w:rsidR="00721843" w:rsidRDefault="008A03E7">
      <w:r>
        <w:lastRenderedPageBreak/>
        <w:t xml:space="preserve">                                                                                                                                                 4</w:t>
      </w:r>
    </w:p>
    <w:p w14:paraId="16EB2D82" w14:textId="7E969628" w:rsidR="004A5A96" w:rsidRDefault="007325CA">
      <w:r>
        <w:t>3. Transition Plans</w:t>
      </w:r>
    </w:p>
    <w:p w14:paraId="504B74B0" w14:textId="6A9406F0" w:rsidR="000F5252" w:rsidRDefault="000F5252"/>
    <w:p w14:paraId="189BFC09" w14:textId="558B8AE8" w:rsidR="00904812" w:rsidRDefault="00904812">
      <w:r>
        <w:t>Many examples of transitio</w:t>
      </w:r>
      <w:r w:rsidR="00A136B3">
        <w:t>n plans appear online</w:t>
      </w:r>
      <w:r w:rsidR="009D08BC">
        <w:t xml:space="preserve"> [5]</w:t>
      </w:r>
      <w:r w:rsidR="00A136B3">
        <w:t xml:space="preserve">.  </w:t>
      </w:r>
      <w:r w:rsidR="00A009C0">
        <w:t>R</w:t>
      </w:r>
      <w:r w:rsidR="00A136B3">
        <w:t>ecurring theme</w:t>
      </w:r>
      <w:r w:rsidR="00A009C0">
        <w:t>s</w:t>
      </w:r>
      <w:r w:rsidR="00A136B3">
        <w:t xml:space="preserve"> among these plans </w:t>
      </w:r>
      <w:r w:rsidR="00A009C0">
        <w:t>are</w:t>
      </w:r>
      <w:r w:rsidR="00A136B3">
        <w:t xml:space="preserve"> the integration</w:t>
      </w:r>
      <w:r w:rsidR="006A3118">
        <w:t xml:space="preserve"> and sustainability</w:t>
      </w:r>
      <w:r w:rsidR="00A136B3">
        <w:t xml:space="preserve"> of their elements into a coherent plan. </w:t>
      </w:r>
    </w:p>
    <w:p w14:paraId="0ABE15E4" w14:textId="77777777" w:rsidR="00904812" w:rsidRDefault="00904812"/>
    <w:p w14:paraId="77874A89" w14:textId="0047AF01" w:rsidR="000C1CED" w:rsidRDefault="00801B6C">
      <w:r>
        <w:rPr>
          <w:noProof/>
        </w:rPr>
        <w:t xml:space="preserve">                    </w:t>
      </w:r>
      <w:r w:rsidR="000C1CED">
        <w:rPr>
          <w:noProof/>
        </w:rPr>
        <w:drawing>
          <wp:inline distT="0" distB="0" distL="0" distR="0" wp14:anchorId="33C27D90" wp14:editId="4757D9D9">
            <wp:extent cx="4612640" cy="4344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434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925FB" w14:textId="77777777" w:rsidR="000C1CED" w:rsidRDefault="000C1CED"/>
    <w:p w14:paraId="63B5770A" w14:textId="0B18DACD" w:rsidR="00ED4545" w:rsidRDefault="00D24CF8">
      <w:r>
        <w:t xml:space="preserve">                                  Image from Frontiers in Energy Research [</w:t>
      </w:r>
      <w:r w:rsidR="00857278">
        <w:t>5</w:t>
      </w:r>
      <w:r>
        <w:t>]</w:t>
      </w:r>
    </w:p>
    <w:p w14:paraId="0B80D1AE" w14:textId="77777777" w:rsidR="00801B6C" w:rsidRDefault="00801B6C"/>
    <w:p w14:paraId="2B167A99" w14:textId="77777777" w:rsidR="00184A60" w:rsidRDefault="00184A60"/>
    <w:p w14:paraId="7783A845" w14:textId="293F5C4D" w:rsidR="00457171" w:rsidRDefault="001258C5">
      <w:r>
        <w:t xml:space="preserve">This </w:t>
      </w:r>
      <w:r w:rsidR="000B246F">
        <w:t xml:space="preserve">site </w:t>
      </w:r>
      <w:r>
        <w:t xml:space="preserve">seeks </w:t>
      </w:r>
      <w:r w:rsidR="00457171">
        <w:t>sustainability in the following areas</w:t>
      </w:r>
      <w:r w:rsidR="003D645C">
        <w:t xml:space="preserve"> as shown in Table 1</w:t>
      </w:r>
      <w:r w:rsidR="00457171">
        <w:t>:</w:t>
      </w:r>
    </w:p>
    <w:p w14:paraId="76E387CF" w14:textId="77777777" w:rsidR="00085F8B" w:rsidRDefault="00085F8B"/>
    <w:p w14:paraId="59A7409F" w14:textId="0527C74C" w:rsidR="00457171" w:rsidRDefault="00085F8B">
      <w:r>
        <w:t xml:space="preserve">                                               Table 1.</w:t>
      </w:r>
      <w:r w:rsidR="001A0088">
        <w:t xml:space="preserve"> Sustainabi</w:t>
      </w:r>
      <w:r w:rsidR="007F402E">
        <w:t>lity in transition plans.</w:t>
      </w:r>
    </w:p>
    <w:p w14:paraId="277A4019" w14:textId="0E47DB41" w:rsidR="000B246F" w:rsidRDefault="00683A8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77E22" wp14:editId="6DAAA3DF">
                <wp:simplePos x="0" y="0"/>
                <wp:positionH relativeFrom="column">
                  <wp:posOffset>1834624</wp:posOffset>
                </wp:positionH>
                <wp:positionV relativeFrom="paragraph">
                  <wp:posOffset>127736</wp:posOffset>
                </wp:positionV>
                <wp:extent cx="2055944" cy="1170665"/>
                <wp:effectExtent l="0" t="0" r="20955" b="10795"/>
                <wp:wrapNone/>
                <wp:docPr id="37874591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944" cy="11706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0A431" w14:textId="62BB5517" w:rsidR="00683A8A" w:rsidRPr="003C5402" w:rsidRDefault="006A311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Integration and </w:t>
                            </w:r>
                            <w:r w:rsidR="003C5402" w:rsidRPr="003C540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Sustainability</w:t>
                            </w:r>
                          </w:p>
                          <w:p w14:paraId="4A49F9A6" w14:textId="77777777" w:rsidR="002E7343" w:rsidRDefault="002E7343"/>
                          <w:p w14:paraId="40A643F5" w14:textId="4C6E9B55" w:rsidR="00CC0EEB" w:rsidRDefault="00CC0E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Technology</w:t>
                            </w:r>
                          </w:p>
                          <w:p w14:paraId="3BFE26CE" w14:textId="2B091E77" w:rsidR="00CC0EEB" w:rsidRDefault="00CC0E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Environment</w:t>
                            </w:r>
                          </w:p>
                          <w:p w14:paraId="62302436" w14:textId="206872E4" w:rsidR="004E0FF9" w:rsidRDefault="004E0F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Economy</w:t>
                            </w:r>
                          </w:p>
                          <w:p w14:paraId="0ED6AC23" w14:textId="0F67370B" w:rsidR="004E0FF9" w:rsidRDefault="004E0F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Social</w:t>
                            </w:r>
                          </w:p>
                          <w:p w14:paraId="683B8B95" w14:textId="126C18D8" w:rsidR="004E0FF9" w:rsidRPr="00CC0EEB" w:rsidRDefault="004E0F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Political and Institutional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177E2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4.45pt;margin-top:10.05pt;width:161.9pt;height:9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" fillcolor="#ffe599 [1303]" strokeweight=".5pt">
                <v:textbox>
                  <w:txbxContent>
                    <w:p w14:paraId="1DC0A431" w14:textId="62BB5517" w:rsidR="00683A8A" w:rsidRPr="003C5402" w:rsidRDefault="006A311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Integration and </w:t>
                      </w:r>
                      <w:r w:rsidR="003C5402" w:rsidRPr="003C5402">
                        <w:rPr>
                          <w:b/>
                          <w:bCs/>
                          <w:sz w:val="20"/>
                          <w:szCs w:val="20"/>
                        </w:rPr>
                        <w:t>Sustainability</w:t>
                      </w:r>
                    </w:p>
                    <w:p w14:paraId="4A49F9A6" w14:textId="77777777" w:rsidR="002E7343" w:rsidRDefault="002E7343"/>
                    <w:p w14:paraId="40A643F5" w14:textId="4C6E9B55" w:rsidR="00CC0EEB" w:rsidRDefault="00CC0EE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Technology</w:t>
                      </w:r>
                    </w:p>
                    <w:p w14:paraId="3BFE26CE" w14:textId="2B091E77" w:rsidR="00CC0EEB" w:rsidRDefault="00CC0EE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Environment</w:t>
                      </w:r>
                    </w:p>
                    <w:p w14:paraId="62302436" w14:textId="206872E4" w:rsidR="004E0FF9" w:rsidRDefault="004E0F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Economy</w:t>
                      </w:r>
                    </w:p>
                    <w:p w14:paraId="0ED6AC23" w14:textId="0F67370B" w:rsidR="004E0FF9" w:rsidRDefault="004E0F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Social</w:t>
                      </w:r>
                    </w:p>
                    <w:p w14:paraId="683B8B95" w14:textId="126C18D8" w:rsidR="004E0FF9" w:rsidRPr="00CC0EEB" w:rsidRDefault="004E0F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Political and Institutional</w:t>
                      </w:r>
                    </w:p>
                  </w:txbxContent>
                </v:textbox>
              </v:shape>
            </w:pict>
          </mc:Fallback>
        </mc:AlternateContent>
      </w:r>
      <w:r w:rsidR="003D645C">
        <w:t xml:space="preserve">                                             </w:t>
      </w:r>
      <w:r w:rsidR="00085F8B">
        <w:t xml:space="preserve"> </w:t>
      </w:r>
    </w:p>
    <w:p w14:paraId="317DDA4F" w14:textId="77777777" w:rsidR="00085F8B" w:rsidRDefault="00085F8B"/>
    <w:p w14:paraId="04894D06" w14:textId="77777777" w:rsidR="00085F8B" w:rsidRDefault="00085F8B"/>
    <w:p w14:paraId="51BB6800" w14:textId="77777777" w:rsidR="00085F8B" w:rsidRDefault="00085F8B"/>
    <w:p w14:paraId="65DE7498" w14:textId="77777777" w:rsidR="000B246F" w:rsidRDefault="000B246F"/>
    <w:p w14:paraId="09A2E388" w14:textId="77777777" w:rsidR="000B246F" w:rsidRDefault="000B246F"/>
    <w:p w14:paraId="0EA06F09" w14:textId="77777777" w:rsidR="000B246F" w:rsidRDefault="000B246F"/>
    <w:p w14:paraId="3AE4DD29" w14:textId="5546EB91" w:rsidR="00B2193E" w:rsidRDefault="00B2193E"/>
    <w:p w14:paraId="5AF40516" w14:textId="77777777" w:rsidR="00B2193E" w:rsidRDefault="00B2193E"/>
    <w:p w14:paraId="49E4C942" w14:textId="790549FA" w:rsidR="002E7343" w:rsidRDefault="00D0351E">
      <w:r>
        <w:lastRenderedPageBreak/>
        <w:t xml:space="preserve">                                                                                                                                                  5</w:t>
      </w:r>
    </w:p>
    <w:p w14:paraId="4B7FF8D9" w14:textId="5D27CE9A" w:rsidR="006F5E9E" w:rsidRDefault="003E692E">
      <w:r>
        <w:t>Planning for th</w:t>
      </w:r>
      <w:r w:rsidR="0060153C">
        <w:t>ese</w:t>
      </w:r>
      <w:r>
        <w:t xml:space="preserve"> transition</w:t>
      </w:r>
      <w:r w:rsidR="0060153C">
        <w:t>s</w:t>
      </w:r>
      <w:r>
        <w:t xml:space="preserve"> will likely be the most difficult task</w:t>
      </w:r>
      <w:r w:rsidR="00423286">
        <w:t xml:space="preserve"> among the requirements </w:t>
      </w:r>
      <w:r w:rsidR="00B66205">
        <w:t>for global deployment</w:t>
      </w:r>
      <w:r w:rsidR="00A71C8E">
        <w:t xml:space="preserve"> of renewable systems,</w:t>
      </w:r>
      <w:r>
        <w:t xml:space="preserve"> one in which the avoidance of economic and social dislocations will be mandatory.  </w:t>
      </w:r>
      <w:r w:rsidR="004315D4">
        <w:t>T</w:t>
      </w:r>
      <w:r w:rsidR="006F5E9E">
        <w:t xml:space="preserve">ransition plans for </w:t>
      </w:r>
      <w:r w:rsidR="003D65F4" w:rsidRPr="00300F69">
        <w:rPr>
          <w:b/>
          <w:bCs/>
        </w:rPr>
        <w:t>“</w:t>
      </w:r>
      <w:r w:rsidR="006F5E9E" w:rsidRPr="00300F69">
        <w:rPr>
          <w:b/>
          <w:bCs/>
        </w:rPr>
        <w:t>net-zero by 2050”</w:t>
      </w:r>
      <w:r w:rsidR="003D65F4">
        <w:t xml:space="preserve"> can be divided into </w:t>
      </w:r>
      <w:r w:rsidR="004F42A6">
        <w:t>seven</w:t>
      </w:r>
      <w:r w:rsidR="003D65F4">
        <w:t xml:space="preserve"> type</w:t>
      </w:r>
      <w:r w:rsidR="00790CE8">
        <w:t>s</w:t>
      </w:r>
      <w:r w:rsidR="00D70D44">
        <w:t xml:space="preserve"> [6]</w:t>
      </w:r>
      <w:r w:rsidR="004B6960">
        <w:t xml:space="preserve"> in Table 2</w:t>
      </w:r>
      <w:r w:rsidR="003D65F4">
        <w:t>:</w:t>
      </w:r>
    </w:p>
    <w:p w14:paraId="28B848DE" w14:textId="34DFC8BB" w:rsidR="004E2006" w:rsidRDefault="004B6960">
      <w:r>
        <w:t xml:space="preserve">                               Table 2</w:t>
      </w:r>
      <w:r w:rsidR="00F3066C">
        <w:t>.</w:t>
      </w:r>
      <w:r w:rsidR="00035CF6">
        <w:t xml:space="preserve">  Types of transition plans.</w:t>
      </w:r>
    </w:p>
    <w:p w14:paraId="06F04B3E" w14:textId="5C8F5622" w:rsidR="00B05E99" w:rsidRDefault="00B05E9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83E5B" wp14:editId="7378EBCD">
                <wp:simplePos x="0" y="0"/>
                <wp:positionH relativeFrom="column">
                  <wp:posOffset>1205610</wp:posOffset>
                </wp:positionH>
                <wp:positionV relativeFrom="paragraph">
                  <wp:posOffset>62950</wp:posOffset>
                </wp:positionV>
                <wp:extent cx="3378038" cy="1747261"/>
                <wp:effectExtent l="0" t="0" r="13335" b="24765"/>
                <wp:wrapNone/>
                <wp:docPr id="19540312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038" cy="17472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6C1E2" w14:textId="6D57E44F" w:rsidR="00B05E99" w:rsidRPr="001A0169" w:rsidRDefault="00B05E9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A016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Types of </w:t>
                            </w:r>
                            <w:r w:rsidR="00010E2E" w:rsidRPr="001A016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“net-zero by 2050” Transition Plans</w:t>
                            </w:r>
                          </w:p>
                          <w:p w14:paraId="7A582838" w14:textId="77777777" w:rsidR="00010E2E" w:rsidRPr="001A0169" w:rsidRDefault="00010E2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4536C8" w14:textId="083D58C2" w:rsidR="00010E2E" w:rsidRDefault="005A2D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Env</w:t>
                            </w:r>
                            <w:r w:rsidR="000A6DC7">
                              <w:rPr>
                                <w:sz w:val="20"/>
                                <w:szCs w:val="20"/>
                              </w:rPr>
                              <w:t>ir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onmental/Nature</w:t>
                            </w:r>
                          </w:p>
                          <w:p w14:paraId="395B3588" w14:textId="3C91E3B9" w:rsidR="000A6DC7" w:rsidRDefault="00B262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Utility/Technology Companies</w:t>
                            </w:r>
                          </w:p>
                          <w:p w14:paraId="1DA0CCF7" w14:textId="1DA55482" w:rsidR="00B262F1" w:rsidRDefault="00B262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Finance/Investment</w:t>
                            </w:r>
                            <w:r w:rsidR="00D079AC">
                              <w:rPr>
                                <w:sz w:val="20"/>
                                <w:szCs w:val="20"/>
                              </w:rPr>
                              <w:t xml:space="preserve"> Companies</w:t>
                            </w:r>
                          </w:p>
                          <w:p w14:paraId="41D24EC8" w14:textId="6AD65BAF" w:rsidR="00D079AC" w:rsidRDefault="00D079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Educational Institutions</w:t>
                            </w:r>
                          </w:p>
                          <w:p w14:paraId="502C70C5" w14:textId="706448D4" w:rsidR="00D079AC" w:rsidRDefault="00D079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Associations</w:t>
                            </w:r>
                          </w:p>
                          <w:p w14:paraId="1C22B5A2" w14:textId="48C6BD32" w:rsidR="00D079AC" w:rsidRDefault="00D079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Governments</w:t>
                            </w:r>
                          </w:p>
                          <w:p w14:paraId="54DB2EA4" w14:textId="3592A2A8" w:rsidR="00D079AC" w:rsidRPr="00B05E99" w:rsidRDefault="001A01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Intergovernmental/International Organizations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83E5B" id="Text Box 3" o:spid="_x0000_s1027" type="#_x0000_t202" style="position:absolute;margin-left:94.95pt;margin-top:4.95pt;width:266pt;height:13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" fillcolor="#d9e2f3 [660]" strokeweight=".5pt">
                <v:textbox>
                  <w:txbxContent>
                    <w:p w14:paraId="3916C1E2" w14:textId="6D57E44F" w:rsidR="00B05E99" w:rsidRPr="001A0169" w:rsidRDefault="00B05E9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A0169">
                        <w:rPr>
                          <w:b/>
                          <w:bCs/>
                          <w:sz w:val="20"/>
                          <w:szCs w:val="20"/>
                        </w:rPr>
                        <w:t xml:space="preserve">Types of </w:t>
                      </w:r>
                      <w:r w:rsidR="00010E2E" w:rsidRPr="001A0169">
                        <w:rPr>
                          <w:b/>
                          <w:bCs/>
                          <w:sz w:val="20"/>
                          <w:szCs w:val="20"/>
                        </w:rPr>
                        <w:t>“net-zero by 2050” Transition Plans</w:t>
                      </w:r>
                    </w:p>
                    <w:p w14:paraId="7A582838" w14:textId="77777777" w:rsidR="00010E2E" w:rsidRPr="001A0169" w:rsidRDefault="00010E2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A4536C8" w14:textId="083D58C2" w:rsidR="00010E2E" w:rsidRDefault="005A2D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Env</w:t>
                      </w:r>
                      <w:r w:rsidR="000A6DC7">
                        <w:rPr>
                          <w:sz w:val="20"/>
                          <w:szCs w:val="20"/>
                        </w:rPr>
                        <w:t>ir</w:t>
                      </w:r>
                      <w:r>
                        <w:rPr>
                          <w:sz w:val="20"/>
                          <w:szCs w:val="20"/>
                        </w:rPr>
                        <w:t>onmental/Nature</w:t>
                      </w:r>
                    </w:p>
                    <w:p w14:paraId="395B3588" w14:textId="3C91E3B9" w:rsidR="000A6DC7" w:rsidRDefault="00B262F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Utility/Technology Companies</w:t>
                      </w:r>
                    </w:p>
                    <w:p w14:paraId="1DA0CCF7" w14:textId="1DA55482" w:rsidR="00B262F1" w:rsidRDefault="00B262F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Finance/Investment</w:t>
                      </w:r>
                      <w:r w:rsidR="00D079AC">
                        <w:rPr>
                          <w:sz w:val="20"/>
                          <w:szCs w:val="20"/>
                        </w:rPr>
                        <w:t xml:space="preserve"> Companies</w:t>
                      </w:r>
                    </w:p>
                    <w:p w14:paraId="41D24EC8" w14:textId="6AD65BAF" w:rsidR="00D079AC" w:rsidRDefault="00D079A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Educational Institutions</w:t>
                      </w:r>
                    </w:p>
                    <w:p w14:paraId="502C70C5" w14:textId="706448D4" w:rsidR="00D079AC" w:rsidRDefault="00D079A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Associations</w:t>
                      </w:r>
                    </w:p>
                    <w:p w14:paraId="1C22B5A2" w14:textId="48C6BD32" w:rsidR="00D079AC" w:rsidRDefault="00D079A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Governments</w:t>
                      </w:r>
                    </w:p>
                    <w:p w14:paraId="54DB2EA4" w14:textId="3592A2A8" w:rsidR="00D079AC" w:rsidRPr="00B05E99" w:rsidRDefault="001A01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Intergovernmental/International Organizations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41B826F" w14:textId="77777777" w:rsidR="00B05E99" w:rsidRDefault="00B05E99"/>
    <w:p w14:paraId="5882A06F" w14:textId="77777777" w:rsidR="00B05E99" w:rsidRDefault="00B05E99"/>
    <w:p w14:paraId="24AFBF9F" w14:textId="77777777" w:rsidR="00B05E99" w:rsidRDefault="00B05E99"/>
    <w:p w14:paraId="73DAA704" w14:textId="77777777" w:rsidR="00B05E99" w:rsidRDefault="00B05E99"/>
    <w:p w14:paraId="70E73139" w14:textId="77777777" w:rsidR="00B05E99" w:rsidRDefault="00B05E99"/>
    <w:p w14:paraId="0781FF5C" w14:textId="77777777" w:rsidR="00B05E99" w:rsidRDefault="00B05E99"/>
    <w:p w14:paraId="01009270" w14:textId="77777777" w:rsidR="00B05E99" w:rsidRDefault="00B05E99"/>
    <w:p w14:paraId="7942815C" w14:textId="77777777" w:rsidR="00B05E99" w:rsidRDefault="00B05E99"/>
    <w:p w14:paraId="775D15AF" w14:textId="77777777" w:rsidR="00B05E99" w:rsidRDefault="00B05E99"/>
    <w:p w14:paraId="644C0F13" w14:textId="77777777" w:rsidR="00B05E99" w:rsidRDefault="00B05E99"/>
    <w:p w14:paraId="4B42A0D5" w14:textId="037573B5" w:rsidR="006F5E9E" w:rsidRDefault="007D21C2">
      <w:r>
        <w:t xml:space="preserve">It should be noted that “net-zero by 2050” does not necessarily coincide with </w:t>
      </w:r>
      <w:r w:rsidR="00FC47C1">
        <w:t>“</w:t>
      </w:r>
      <w:r w:rsidR="00E94FF6">
        <w:t>100%</w:t>
      </w:r>
      <w:r w:rsidR="00FC47C1">
        <w:t xml:space="preserve"> replacement of fossil fuels with renewable energy</w:t>
      </w:r>
      <w:r w:rsidR="005C3FE5">
        <w:t xml:space="preserve"> sources</w:t>
      </w:r>
      <w:r w:rsidR="00FC47C1">
        <w:t xml:space="preserve">” </w:t>
      </w:r>
      <w:r w:rsidR="00987102">
        <w:t xml:space="preserve">as the “net-zero” plans may </w:t>
      </w:r>
      <w:r w:rsidR="00124621">
        <w:t>recommend a range of about 70-100% renewables</w:t>
      </w:r>
      <w:r w:rsidR="0010570C">
        <w:t>.</w:t>
      </w:r>
      <w:r w:rsidR="00615E2E">
        <w:t xml:space="preserve">  A few of these plans are listed in Table </w:t>
      </w:r>
      <w:r w:rsidR="00F3066C">
        <w:t>3</w:t>
      </w:r>
      <w:r w:rsidR="00615E2E">
        <w:t>.</w:t>
      </w:r>
    </w:p>
    <w:p w14:paraId="7C9CC71E" w14:textId="77777777" w:rsidR="00D70786" w:rsidRDefault="00D70786"/>
    <w:p w14:paraId="2E4D8BA8" w14:textId="77777777" w:rsidR="001F134C" w:rsidRDefault="003F5AF5">
      <w:r>
        <w:t>Detailed c</w:t>
      </w:r>
      <w:r w:rsidR="00D1675F">
        <w:t>ommentaries and evaluations of these</w:t>
      </w:r>
      <w:r w:rsidR="00AB4246">
        <w:t xml:space="preserve"> transition plans are beyond the scope of this Guide.  However</w:t>
      </w:r>
      <w:r w:rsidR="00A2416E">
        <w:t xml:space="preserve">, a few points can be </w:t>
      </w:r>
      <w:r w:rsidR="00CE195B">
        <w:t>given</w:t>
      </w:r>
      <w:r w:rsidR="00CE13AE">
        <w:t>.  First, the International Energy Agency</w:t>
      </w:r>
      <w:r w:rsidR="00541387">
        <w:t xml:space="preserve"> and other “pathways” </w:t>
      </w:r>
      <w:r w:rsidR="007F0A52">
        <w:t xml:space="preserve">discussed in </w:t>
      </w:r>
      <w:r w:rsidR="007F0A52" w:rsidRPr="007F0A52">
        <w:rPr>
          <w:b/>
          <w:bCs/>
        </w:rPr>
        <w:t>Part 1</w:t>
      </w:r>
      <w:r w:rsidR="007F0A52">
        <w:t xml:space="preserve"> </w:t>
      </w:r>
      <w:r w:rsidR="00541387">
        <w:t xml:space="preserve">stated that </w:t>
      </w:r>
      <w:r w:rsidR="0000579A">
        <w:t xml:space="preserve">a portion of the energy mix </w:t>
      </w:r>
      <w:r w:rsidR="00B73D9D">
        <w:t>for “net-zero by</w:t>
      </w:r>
      <w:r w:rsidR="0000579A">
        <w:t xml:space="preserve"> 2050</w:t>
      </w:r>
      <w:r w:rsidR="00B73D9D">
        <w:t>”</w:t>
      </w:r>
      <w:r w:rsidR="0000579A">
        <w:t xml:space="preserve"> will </w:t>
      </w:r>
      <w:r w:rsidR="0028628B">
        <w:t>allow</w:t>
      </w:r>
      <w:r w:rsidR="0000579A">
        <w:t xml:space="preserve"> fossil fuels.  </w:t>
      </w:r>
      <w:r w:rsidR="007F0A52">
        <w:t>Different</w:t>
      </w:r>
      <w:r w:rsidR="008B1648">
        <w:t xml:space="preserve"> guides advocated for 100% renewables</w:t>
      </w:r>
      <w:r w:rsidR="005B6E3D">
        <w:t xml:space="preserve"> by this date.  Second, </w:t>
      </w:r>
    </w:p>
    <w:p w14:paraId="5958FEF4" w14:textId="60C1064F" w:rsidR="008A42A0" w:rsidRDefault="00B12209">
      <w:r>
        <w:t>[</w:t>
      </w:r>
      <w:r w:rsidR="00DE7969">
        <w:t>6</w:t>
      </w:r>
      <w:r w:rsidR="001F134C">
        <w:t>]</w:t>
      </w:r>
      <w:r w:rsidR="000274F2">
        <w:t xml:space="preserve">, listed in Table </w:t>
      </w:r>
      <w:r w:rsidR="00615E2E">
        <w:t>1</w:t>
      </w:r>
      <w:r w:rsidR="006B1640">
        <w:t>,</w:t>
      </w:r>
      <w:r w:rsidR="000274F2">
        <w:t xml:space="preserve"> claimed that </w:t>
      </w:r>
      <w:r w:rsidR="00956464">
        <w:t xml:space="preserve">financial institutions should not fund the expansion </w:t>
      </w:r>
      <w:r w:rsidR="00FC1199">
        <w:t>of this fossil-fuel component</w:t>
      </w:r>
      <w:r w:rsidR="0028628B">
        <w:t xml:space="preserve"> during the transition period</w:t>
      </w:r>
      <w:r w:rsidR="00FC1199">
        <w:t xml:space="preserve">. </w:t>
      </w:r>
      <w:r w:rsidR="006B1640">
        <w:t xml:space="preserve"> </w:t>
      </w:r>
      <w:r w:rsidR="00801E4D">
        <w:t>It can be seen in this table that utility</w:t>
      </w:r>
      <w:r w:rsidR="00773A95">
        <w:t>-</w:t>
      </w:r>
      <w:r w:rsidR="00801E4D">
        <w:t>compan</w:t>
      </w:r>
      <w:r w:rsidR="002A3DC7">
        <w:t>y</w:t>
      </w:r>
      <w:r w:rsidR="00801E4D">
        <w:t xml:space="preserve"> and financial</w:t>
      </w:r>
      <w:r w:rsidR="00773A95">
        <w:t>-</w:t>
      </w:r>
      <w:r w:rsidR="00801E4D">
        <w:t>ins</w:t>
      </w:r>
      <w:r w:rsidR="00072AC1">
        <w:t>titution</w:t>
      </w:r>
      <w:r w:rsidR="00773A95">
        <w:t xml:space="preserve"> types</w:t>
      </w:r>
      <w:r w:rsidR="00072AC1">
        <w:t xml:space="preserve"> form the largest numbers of</w:t>
      </w:r>
      <w:r w:rsidR="00773A95">
        <w:t xml:space="preserve"> plans.  </w:t>
      </w:r>
      <w:r w:rsidR="003B4A39">
        <w:t>The table is not a complete list of plans</w:t>
      </w:r>
      <w:r w:rsidR="0036484E">
        <w:t>, but it should represent a reasonable cross-section</w:t>
      </w:r>
      <w:r w:rsidR="00EC626D">
        <w:t xml:space="preserve">.  </w:t>
      </w:r>
      <w:r w:rsidR="00830379">
        <w:t>Third, transition plans</w:t>
      </w:r>
      <w:r w:rsidR="009C04F9">
        <w:t>,</w:t>
      </w:r>
      <w:r w:rsidR="00830379">
        <w:t xml:space="preserve"> developed for specific purposes</w:t>
      </w:r>
      <w:r w:rsidR="003D2B26">
        <w:t>,</w:t>
      </w:r>
      <w:r w:rsidR="00830379">
        <w:t xml:space="preserve"> should contain </w:t>
      </w:r>
      <w:r w:rsidR="00794FE9">
        <w:t>detailed description</w:t>
      </w:r>
      <w:r w:rsidR="00EC626D">
        <w:t>s</w:t>
      </w:r>
      <w:r w:rsidR="00794FE9">
        <w:t xml:space="preserve"> of</w:t>
      </w:r>
      <w:r w:rsidR="00FB4927">
        <w:t xml:space="preserve"> the plan elements</w:t>
      </w:r>
      <w:r w:rsidR="009820A9">
        <w:t>, including</w:t>
      </w:r>
      <w:r w:rsidR="007172F0">
        <w:t xml:space="preserve"> goals, strategies, and time-lines</w:t>
      </w:r>
      <w:r w:rsidR="00FB4927">
        <w:t>.</w:t>
      </w:r>
      <w:r w:rsidR="00072AC1">
        <w:t xml:space="preserve"> </w:t>
      </w:r>
      <w:r w:rsidR="00FC1199">
        <w:t xml:space="preserve"> </w:t>
      </w:r>
      <w:r w:rsidR="007A4151">
        <w:t>Perhaps, the “ultimate</w:t>
      </w:r>
      <w:r w:rsidR="006C15A3">
        <w:t xml:space="preserve"> plan” would be a </w:t>
      </w:r>
    </w:p>
    <w:p w14:paraId="6C1D4795" w14:textId="066CE68D" w:rsidR="0086266F" w:rsidRDefault="006C15A3">
      <w:r>
        <w:t>“</w:t>
      </w:r>
      <w:proofErr w:type="gramStart"/>
      <w:r>
        <w:t>plan</w:t>
      </w:r>
      <w:proofErr w:type="gramEnd"/>
      <w:r>
        <w:t xml:space="preserve"> of plans.”  A sim</w:t>
      </w:r>
      <w:r w:rsidR="00CD2C0C">
        <w:t xml:space="preserve">ple example of such a plan is given in </w:t>
      </w:r>
      <w:r w:rsidR="00CD2C0C" w:rsidRPr="00CD2C0C">
        <w:rPr>
          <w:b/>
          <w:bCs/>
        </w:rPr>
        <w:t>Part 8</w:t>
      </w:r>
      <w:r w:rsidR="003F6E04">
        <w:t>.</w:t>
      </w:r>
    </w:p>
    <w:p w14:paraId="05DC6E5A" w14:textId="77777777" w:rsidR="003F6E04" w:rsidRDefault="003F6E04"/>
    <w:p w14:paraId="3FEB1890" w14:textId="77777777" w:rsidR="003F6E04" w:rsidRDefault="003F6E04"/>
    <w:p w14:paraId="39BB08E9" w14:textId="77777777" w:rsidR="003F6E04" w:rsidRDefault="003F6E04"/>
    <w:p w14:paraId="744A1798" w14:textId="77777777" w:rsidR="003F6E04" w:rsidRDefault="003F6E04"/>
    <w:p w14:paraId="6F5D6B88" w14:textId="77777777" w:rsidR="003F6E04" w:rsidRDefault="003F6E04"/>
    <w:p w14:paraId="278C97CC" w14:textId="77777777" w:rsidR="003F6E04" w:rsidRDefault="003F6E04"/>
    <w:p w14:paraId="6C5239FC" w14:textId="77777777" w:rsidR="003F6E04" w:rsidRDefault="003F6E04"/>
    <w:p w14:paraId="49369D47" w14:textId="77777777" w:rsidR="003F6E04" w:rsidRDefault="003F6E04"/>
    <w:p w14:paraId="61281976" w14:textId="77777777" w:rsidR="003F6E04" w:rsidRDefault="003F6E04"/>
    <w:p w14:paraId="082C113F" w14:textId="77777777" w:rsidR="003F6E04" w:rsidRDefault="003F6E04"/>
    <w:p w14:paraId="5FB7F688" w14:textId="77777777" w:rsidR="003F6E04" w:rsidRDefault="003F6E04"/>
    <w:p w14:paraId="4B90BD20" w14:textId="77777777" w:rsidR="005269B3" w:rsidRDefault="005269B3"/>
    <w:p w14:paraId="26074A3F" w14:textId="77777777" w:rsidR="002E7343" w:rsidRDefault="002E7343"/>
    <w:p w14:paraId="43B70B72" w14:textId="77777777" w:rsidR="005269B3" w:rsidRPr="003F6E04" w:rsidRDefault="005269B3"/>
    <w:p w14:paraId="4CCF244C" w14:textId="4C00ED1E" w:rsidR="00883A80" w:rsidRDefault="00883A80">
      <w:r>
        <w:lastRenderedPageBreak/>
        <w:t xml:space="preserve">                                                                                                                                                      </w:t>
      </w:r>
      <w:r w:rsidR="00D0351E">
        <w:t>6</w:t>
      </w:r>
    </w:p>
    <w:p w14:paraId="766A1164" w14:textId="1C20198E" w:rsidR="00075288" w:rsidRDefault="00B07C48">
      <w:r>
        <w:t xml:space="preserve">Table </w:t>
      </w:r>
      <w:r w:rsidR="00F3066C">
        <w:t>3</w:t>
      </w:r>
      <w:r>
        <w:t>.</w:t>
      </w:r>
      <w:r w:rsidR="00F43835">
        <w:t xml:space="preserve"> Transit</w:t>
      </w:r>
      <w:r w:rsidR="006764CF">
        <w:t>i</w:t>
      </w:r>
      <w:r w:rsidR="00F43835">
        <w:t>on plans and websites</w:t>
      </w:r>
      <w:r w:rsidR="00994BB9">
        <w:t xml:space="preserve"> [</w:t>
      </w:r>
      <w:r w:rsidR="008A7270">
        <w:t>6</w:t>
      </w:r>
      <w:r w:rsidR="00994BB9">
        <w:t>]</w:t>
      </w:r>
      <w:r w:rsidR="00F43835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890B62" w14:paraId="56CD661D" w14:textId="77777777" w:rsidTr="00EC7219">
        <w:tc>
          <w:tcPr>
            <w:tcW w:w="4315" w:type="dxa"/>
            <w:shd w:val="clear" w:color="auto" w:fill="B4C6E7" w:themeFill="accent1" w:themeFillTint="66"/>
          </w:tcPr>
          <w:p w14:paraId="53B117F0" w14:textId="26C5D691" w:rsidR="00890B62" w:rsidRPr="00890B62" w:rsidRDefault="00890B62">
            <w:pPr>
              <w:rPr>
                <w:b/>
                <w:bCs/>
                <w:sz w:val="20"/>
                <w:szCs w:val="20"/>
              </w:rPr>
            </w:pPr>
            <w:r w:rsidRPr="00890B62">
              <w:rPr>
                <w:b/>
                <w:bCs/>
                <w:sz w:val="20"/>
                <w:szCs w:val="20"/>
              </w:rPr>
              <w:t>Transition Plan</w:t>
            </w:r>
            <w:r w:rsidR="00A54BC0">
              <w:rPr>
                <w:b/>
                <w:bCs/>
                <w:sz w:val="20"/>
                <w:szCs w:val="20"/>
              </w:rPr>
              <w:t xml:space="preserve">s </w:t>
            </w:r>
          </w:p>
        </w:tc>
        <w:tc>
          <w:tcPr>
            <w:tcW w:w="5035" w:type="dxa"/>
            <w:shd w:val="clear" w:color="auto" w:fill="B4C6E7" w:themeFill="accent1" w:themeFillTint="66"/>
          </w:tcPr>
          <w:p w14:paraId="4BF02522" w14:textId="0EC53359" w:rsidR="00890B62" w:rsidRPr="00890B62" w:rsidRDefault="00890B62">
            <w:pPr>
              <w:rPr>
                <w:b/>
                <w:bCs/>
                <w:sz w:val="20"/>
                <w:szCs w:val="20"/>
              </w:rPr>
            </w:pPr>
            <w:r w:rsidRPr="00890B62">
              <w:rPr>
                <w:b/>
                <w:bCs/>
                <w:sz w:val="20"/>
                <w:szCs w:val="20"/>
              </w:rPr>
              <w:t>Website</w:t>
            </w:r>
            <w:r w:rsidR="00A54BC0"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890B62" w14:paraId="0BB1AB78" w14:textId="77777777" w:rsidTr="00EC7219">
        <w:tc>
          <w:tcPr>
            <w:tcW w:w="4315" w:type="dxa"/>
          </w:tcPr>
          <w:p w14:paraId="3444E7EC" w14:textId="77777777" w:rsidR="00890B62" w:rsidRPr="00C71182" w:rsidRDefault="00890B62">
            <w:pPr>
              <w:rPr>
                <w:sz w:val="20"/>
                <w:szCs w:val="20"/>
                <w:u w:val="single"/>
              </w:rPr>
            </w:pPr>
            <w:r w:rsidRPr="00C71182">
              <w:rPr>
                <w:sz w:val="20"/>
                <w:szCs w:val="20"/>
                <w:u w:val="single"/>
              </w:rPr>
              <w:t>Environment/Nature</w:t>
            </w:r>
          </w:p>
          <w:p w14:paraId="16D8C164" w14:textId="77777777" w:rsidR="00890B62" w:rsidRDefault="00F8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Wildlife Fund</w:t>
            </w:r>
          </w:p>
          <w:p w14:paraId="20D33B6E" w14:textId="69986492" w:rsidR="001F7ACF" w:rsidRDefault="001F7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Sierra Club</w:t>
            </w:r>
          </w:p>
        </w:tc>
        <w:tc>
          <w:tcPr>
            <w:tcW w:w="5035" w:type="dxa"/>
          </w:tcPr>
          <w:p w14:paraId="66297E56" w14:textId="77777777" w:rsidR="00890B62" w:rsidRDefault="00890B62">
            <w:pPr>
              <w:rPr>
                <w:sz w:val="20"/>
                <w:szCs w:val="20"/>
              </w:rPr>
            </w:pPr>
          </w:p>
          <w:p w14:paraId="25473AE3" w14:textId="77777777" w:rsidR="00F81E66" w:rsidRDefault="00617E3E">
            <w:pPr>
              <w:rPr>
                <w:sz w:val="20"/>
                <w:szCs w:val="20"/>
              </w:rPr>
            </w:pPr>
            <w:hyperlink r:id="rId8" w:history="1">
              <w:r w:rsidR="00F81E66" w:rsidRPr="00C94FEC">
                <w:rPr>
                  <w:rStyle w:val="Hyperlink"/>
                  <w:sz w:val="20"/>
                  <w:szCs w:val="20"/>
                </w:rPr>
                <w:t>www.wwf.org</w:t>
              </w:r>
            </w:hyperlink>
            <w:r w:rsidR="00F81E66">
              <w:rPr>
                <w:sz w:val="20"/>
                <w:szCs w:val="20"/>
              </w:rPr>
              <w:t xml:space="preserve"> </w:t>
            </w:r>
          </w:p>
          <w:p w14:paraId="629BBD15" w14:textId="67CF8282" w:rsidR="001F7ACF" w:rsidRDefault="00617E3E">
            <w:pPr>
              <w:rPr>
                <w:sz w:val="20"/>
                <w:szCs w:val="20"/>
              </w:rPr>
            </w:pPr>
            <w:hyperlink r:id="rId9" w:history="1">
              <w:r w:rsidR="001F7ACF" w:rsidRPr="009659FA">
                <w:rPr>
                  <w:rStyle w:val="Hyperlink"/>
                  <w:sz w:val="20"/>
                  <w:szCs w:val="20"/>
                </w:rPr>
                <w:t>www.sierraclub.org</w:t>
              </w:r>
            </w:hyperlink>
            <w:r w:rsidR="001F7ACF">
              <w:rPr>
                <w:sz w:val="20"/>
                <w:szCs w:val="20"/>
              </w:rPr>
              <w:t xml:space="preserve"> </w:t>
            </w:r>
          </w:p>
        </w:tc>
      </w:tr>
      <w:tr w:rsidR="00890B62" w14:paraId="5B17CE0E" w14:textId="77777777" w:rsidTr="00EC7219">
        <w:tc>
          <w:tcPr>
            <w:tcW w:w="4315" w:type="dxa"/>
          </w:tcPr>
          <w:p w14:paraId="14754066" w14:textId="77777777" w:rsidR="00890B62" w:rsidRPr="00C71182" w:rsidRDefault="00890B62">
            <w:pPr>
              <w:rPr>
                <w:sz w:val="20"/>
                <w:szCs w:val="20"/>
                <w:u w:val="single"/>
              </w:rPr>
            </w:pPr>
            <w:r w:rsidRPr="00C71182">
              <w:rPr>
                <w:sz w:val="20"/>
                <w:szCs w:val="20"/>
                <w:u w:val="single"/>
              </w:rPr>
              <w:t>Utility/Technology Companies</w:t>
            </w:r>
          </w:p>
          <w:p w14:paraId="74779293" w14:textId="77777777" w:rsidR="00890B62" w:rsidRDefault="00A12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Equinor</w:t>
            </w:r>
          </w:p>
          <w:p w14:paraId="549F6ADA" w14:textId="377374AA" w:rsidR="00F81E66" w:rsidRDefault="00F8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ConocoPhillips</w:t>
            </w:r>
          </w:p>
          <w:p w14:paraId="0F55E4EF" w14:textId="77777777" w:rsidR="00075288" w:rsidRDefault="0007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Trane Technologies</w:t>
            </w:r>
          </w:p>
          <w:p w14:paraId="0BBF5B71" w14:textId="77777777" w:rsidR="00075288" w:rsidRDefault="0007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Grid Group</w:t>
            </w:r>
          </w:p>
          <w:p w14:paraId="4FB39DFE" w14:textId="77777777" w:rsidR="000D42D4" w:rsidRDefault="000D4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British Petroleum </w:t>
            </w:r>
          </w:p>
          <w:p w14:paraId="3FF7DE3C" w14:textId="77777777" w:rsidR="000D42D4" w:rsidRDefault="000D4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Southern Company</w:t>
            </w:r>
          </w:p>
          <w:p w14:paraId="6AC94491" w14:textId="77777777" w:rsidR="000D42D4" w:rsidRDefault="000D4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Shell Global</w:t>
            </w:r>
          </w:p>
          <w:p w14:paraId="3A0BD018" w14:textId="4EEC0DAC" w:rsidR="000D42D4" w:rsidRDefault="000D4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Exxon Mobile</w:t>
            </w:r>
          </w:p>
        </w:tc>
        <w:tc>
          <w:tcPr>
            <w:tcW w:w="5035" w:type="dxa"/>
          </w:tcPr>
          <w:p w14:paraId="2FCDF934" w14:textId="77777777" w:rsidR="00890B62" w:rsidRDefault="00890B62">
            <w:pPr>
              <w:rPr>
                <w:sz w:val="20"/>
                <w:szCs w:val="20"/>
              </w:rPr>
            </w:pPr>
          </w:p>
          <w:p w14:paraId="2740EBC3" w14:textId="77777777" w:rsidR="00A1240E" w:rsidRDefault="00617E3E">
            <w:pPr>
              <w:rPr>
                <w:sz w:val="20"/>
                <w:szCs w:val="20"/>
              </w:rPr>
            </w:pPr>
            <w:hyperlink r:id="rId10" w:history="1">
              <w:r w:rsidR="00A1240E" w:rsidRPr="00C94FEC">
                <w:rPr>
                  <w:rStyle w:val="Hyperlink"/>
                  <w:sz w:val="20"/>
                  <w:szCs w:val="20"/>
                </w:rPr>
                <w:t>www.equinor.com</w:t>
              </w:r>
            </w:hyperlink>
            <w:r w:rsidR="00A1240E">
              <w:rPr>
                <w:sz w:val="20"/>
                <w:szCs w:val="20"/>
              </w:rPr>
              <w:t xml:space="preserve"> </w:t>
            </w:r>
          </w:p>
          <w:p w14:paraId="59AF62A4" w14:textId="77777777" w:rsidR="00F81E66" w:rsidRDefault="00617E3E">
            <w:pPr>
              <w:rPr>
                <w:sz w:val="20"/>
                <w:szCs w:val="20"/>
              </w:rPr>
            </w:pPr>
            <w:hyperlink r:id="rId11" w:history="1">
              <w:r w:rsidR="00F81E66" w:rsidRPr="00C94FEC">
                <w:rPr>
                  <w:rStyle w:val="Hyperlink"/>
                  <w:sz w:val="20"/>
                  <w:szCs w:val="20"/>
                </w:rPr>
                <w:t>www.conocophillips.com</w:t>
              </w:r>
            </w:hyperlink>
            <w:r w:rsidR="00F81E66">
              <w:rPr>
                <w:sz w:val="20"/>
                <w:szCs w:val="20"/>
              </w:rPr>
              <w:t xml:space="preserve"> </w:t>
            </w:r>
          </w:p>
          <w:p w14:paraId="57CD910B" w14:textId="77777777" w:rsidR="00075288" w:rsidRDefault="00617E3E">
            <w:pPr>
              <w:rPr>
                <w:sz w:val="20"/>
                <w:szCs w:val="20"/>
              </w:rPr>
            </w:pPr>
            <w:hyperlink r:id="rId12" w:history="1">
              <w:r w:rsidR="00075288" w:rsidRPr="00C94FEC">
                <w:rPr>
                  <w:rStyle w:val="Hyperlink"/>
                  <w:sz w:val="20"/>
                  <w:szCs w:val="20"/>
                </w:rPr>
                <w:t>www.tranetechnologies.com</w:t>
              </w:r>
            </w:hyperlink>
            <w:r w:rsidR="00075288">
              <w:rPr>
                <w:sz w:val="20"/>
                <w:szCs w:val="20"/>
              </w:rPr>
              <w:t xml:space="preserve"> </w:t>
            </w:r>
          </w:p>
          <w:p w14:paraId="70BB2DC7" w14:textId="77777777" w:rsidR="00075288" w:rsidRDefault="00617E3E">
            <w:pPr>
              <w:rPr>
                <w:sz w:val="20"/>
                <w:szCs w:val="20"/>
              </w:rPr>
            </w:pPr>
            <w:hyperlink r:id="rId13" w:history="1">
              <w:r w:rsidR="00075288" w:rsidRPr="00C94FEC">
                <w:rPr>
                  <w:rStyle w:val="Hyperlink"/>
                  <w:sz w:val="20"/>
                  <w:szCs w:val="20"/>
                </w:rPr>
                <w:t>www.nationalgrid.org</w:t>
              </w:r>
            </w:hyperlink>
            <w:r w:rsidR="00075288">
              <w:rPr>
                <w:sz w:val="20"/>
                <w:szCs w:val="20"/>
              </w:rPr>
              <w:t xml:space="preserve"> </w:t>
            </w:r>
          </w:p>
          <w:p w14:paraId="65455F5A" w14:textId="77777777" w:rsidR="000D42D4" w:rsidRDefault="00617E3E">
            <w:pPr>
              <w:rPr>
                <w:sz w:val="20"/>
                <w:szCs w:val="20"/>
              </w:rPr>
            </w:pPr>
            <w:hyperlink r:id="rId14" w:history="1">
              <w:r w:rsidR="000D42D4" w:rsidRPr="00C94FEC">
                <w:rPr>
                  <w:rStyle w:val="Hyperlink"/>
                  <w:sz w:val="20"/>
                  <w:szCs w:val="20"/>
                </w:rPr>
                <w:t>www.bp.com</w:t>
              </w:r>
            </w:hyperlink>
            <w:r w:rsidR="000D42D4">
              <w:rPr>
                <w:sz w:val="20"/>
                <w:szCs w:val="20"/>
              </w:rPr>
              <w:t xml:space="preserve"> </w:t>
            </w:r>
          </w:p>
          <w:p w14:paraId="21CBD022" w14:textId="77777777" w:rsidR="000D42D4" w:rsidRDefault="00617E3E">
            <w:pPr>
              <w:rPr>
                <w:sz w:val="20"/>
                <w:szCs w:val="20"/>
              </w:rPr>
            </w:pPr>
            <w:hyperlink r:id="rId15" w:history="1">
              <w:r w:rsidR="000D42D4" w:rsidRPr="00C94FEC">
                <w:rPr>
                  <w:rStyle w:val="Hyperlink"/>
                  <w:sz w:val="20"/>
                  <w:szCs w:val="20"/>
                </w:rPr>
                <w:t>www.southerncompany.com</w:t>
              </w:r>
            </w:hyperlink>
            <w:r w:rsidR="000D42D4">
              <w:rPr>
                <w:sz w:val="20"/>
                <w:szCs w:val="20"/>
              </w:rPr>
              <w:t xml:space="preserve"> </w:t>
            </w:r>
          </w:p>
          <w:p w14:paraId="2634DB48" w14:textId="77777777" w:rsidR="000D42D4" w:rsidRDefault="00617E3E">
            <w:pPr>
              <w:rPr>
                <w:sz w:val="20"/>
                <w:szCs w:val="20"/>
              </w:rPr>
            </w:pPr>
            <w:hyperlink r:id="rId16" w:history="1">
              <w:r w:rsidR="000D42D4" w:rsidRPr="00C94FEC">
                <w:rPr>
                  <w:rStyle w:val="Hyperlink"/>
                  <w:sz w:val="20"/>
                  <w:szCs w:val="20"/>
                </w:rPr>
                <w:t>www.shell.com</w:t>
              </w:r>
            </w:hyperlink>
            <w:r w:rsidR="000D42D4">
              <w:rPr>
                <w:sz w:val="20"/>
                <w:szCs w:val="20"/>
              </w:rPr>
              <w:t xml:space="preserve"> </w:t>
            </w:r>
          </w:p>
          <w:p w14:paraId="723AF6B7" w14:textId="2D4B1CAE" w:rsidR="000D42D4" w:rsidRDefault="00617E3E">
            <w:pPr>
              <w:rPr>
                <w:sz w:val="20"/>
                <w:szCs w:val="20"/>
              </w:rPr>
            </w:pPr>
            <w:hyperlink r:id="rId17" w:history="1">
              <w:r w:rsidR="000D42D4" w:rsidRPr="00C94FEC">
                <w:rPr>
                  <w:rStyle w:val="Hyperlink"/>
                  <w:sz w:val="20"/>
                  <w:szCs w:val="20"/>
                </w:rPr>
                <w:t>www.corporateexxonmobile.com</w:t>
              </w:r>
            </w:hyperlink>
            <w:r w:rsidR="000D42D4">
              <w:rPr>
                <w:sz w:val="20"/>
                <w:szCs w:val="20"/>
              </w:rPr>
              <w:t xml:space="preserve"> </w:t>
            </w:r>
          </w:p>
        </w:tc>
      </w:tr>
      <w:tr w:rsidR="00890B62" w14:paraId="0AA40225" w14:textId="77777777" w:rsidTr="00EC7219">
        <w:tc>
          <w:tcPr>
            <w:tcW w:w="4315" w:type="dxa"/>
          </w:tcPr>
          <w:p w14:paraId="3DA09B5B" w14:textId="7009178E" w:rsidR="00890B62" w:rsidRPr="00C71182" w:rsidRDefault="00890B62">
            <w:pPr>
              <w:rPr>
                <w:sz w:val="20"/>
                <w:szCs w:val="20"/>
                <w:u w:val="single"/>
              </w:rPr>
            </w:pPr>
            <w:r w:rsidRPr="00C71182">
              <w:rPr>
                <w:sz w:val="20"/>
                <w:szCs w:val="20"/>
                <w:u w:val="single"/>
              </w:rPr>
              <w:t>Finance/Investment</w:t>
            </w:r>
            <w:r w:rsidR="002C2A49" w:rsidRPr="00C71182">
              <w:rPr>
                <w:sz w:val="20"/>
                <w:szCs w:val="20"/>
                <w:u w:val="single"/>
              </w:rPr>
              <w:t>/Consulting</w:t>
            </w:r>
            <w:r w:rsidRPr="00C71182">
              <w:rPr>
                <w:sz w:val="20"/>
                <w:szCs w:val="20"/>
                <w:u w:val="single"/>
              </w:rPr>
              <w:t xml:space="preserve"> Companies</w:t>
            </w:r>
          </w:p>
          <w:p w14:paraId="5F673DD2" w14:textId="0B29E908" w:rsidR="002C2A49" w:rsidRDefault="002C2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McKinsey &amp; Company</w:t>
            </w:r>
          </w:p>
          <w:p w14:paraId="66FD6C62" w14:textId="77777777" w:rsidR="00890B62" w:rsidRDefault="00A12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CDP</w:t>
            </w:r>
          </w:p>
          <w:p w14:paraId="20D341AB" w14:textId="77777777" w:rsidR="00A1240E" w:rsidRDefault="00A12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Citigroup</w:t>
            </w:r>
          </w:p>
          <w:p w14:paraId="3F31AEB8" w14:textId="77777777" w:rsidR="00F81E66" w:rsidRDefault="00F8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Transform to Net Zero</w:t>
            </w:r>
          </w:p>
          <w:p w14:paraId="30B9AD60" w14:textId="77777777" w:rsidR="00F81E66" w:rsidRDefault="00F8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Blackrock</w:t>
            </w:r>
          </w:p>
          <w:p w14:paraId="63FF4AB0" w14:textId="77777777" w:rsidR="00075288" w:rsidRDefault="0007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Defense Fund</w:t>
            </w:r>
          </w:p>
          <w:p w14:paraId="36458FB4" w14:textId="77777777" w:rsidR="00075288" w:rsidRDefault="0007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Phoenix Group</w:t>
            </w:r>
          </w:p>
          <w:p w14:paraId="26D81655" w14:textId="48BDE34A" w:rsidR="00075288" w:rsidRDefault="000752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Bloom</w:t>
            </w:r>
            <w:r w:rsidR="00A54BC0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erg</w:t>
            </w:r>
          </w:p>
          <w:p w14:paraId="1F48A3D4" w14:textId="77777777" w:rsidR="000D42D4" w:rsidRDefault="000D42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CleanTechnica</w:t>
            </w:r>
            <w:proofErr w:type="spellEnd"/>
          </w:p>
          <w:p w14:paraId="3B48C76D" w14:textId="75186AE8" w:rsidR="00A54BC0" w:rsidRDefault="00A54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Glasgow Financial Alliance for Net Zero</w:t>
            </w:r>
          </w:p>
        </w:tc>
        <w:tc>
          <w:tcPr>
            <w:tcW w:w="5035" w:type="dxa"/>
          </w:tcPr>
          <w:p w14:paraId="0B1681D4" w14:textId="77777777" w:rsidR="00890B62" w:rsidRDefault="00890B62">
            <w:pPr>
              <w:rPr>
                <w:sz w:val="20"/>
                <w:szCs w:val="20"/>
              </w:rPr>
            </w:pPr>
          </w:p>
          <w:p w14:paraId="2597AEEC" w14:textId="77777777" w:rsidR="002C2A49" w:rsidRDefault="00617E3E">
            <w:pPr>
              <w:rPr>
                <w:sz w:val="20"/>
                <w:szCs w:val="20"/>
              </w:rPr>
            </w:pPr>
            <w:hyperlink r:id="rId18" w:history="1">
              <w:r w:rsidR="002C2A49" w:rsidRPr="00C94FEC">
                <w:rPr>
                  <w:rStyle w:val="Hyperlink"/>
                  <w:sz w:val="20"/>
                  <w:szCs w:val="20"/>
                </w:rPr>
                <w:t>www.mckinsey.com</w:t>
              </w:r>
            </w:hyperlink>
            <w:r w:rsidR="002C2A49">
              <w:rPr>
                <w:sz w:val="20"/>
                <w:szCs w:val="20"/>
              </w:rPr>
              <w:t xml:space="preserve"> </w:t>
            </w:r>
          </w:p>
          <w:p w14:paraId="03065F34" w14:textId="77777777" w:rsidR="00A1240E" w:rsidRDefault="00617E3E">
            <w:pPr>
              <w:rPr>
                <w:sz w:val="20"/>
                <w:szCs w:val="20"/>
              </w:rPr>
            </w:pPr>
            <w:hyperlink r:id="rId19" w:history="1">
              <w:r w:rsidR="00A1240E" w:rsidRPr="00C94FEC">
                <w:rPr>
                  <w:rStyle w:val="Hyperlink"/>
                  <w:sz w:val="20"/>
                  <w:szCs w:val="20"/>
                </w:rPr>
                <w:t>www.cdp.net</w:t>
              </w:r>
            </w:hyperlink>
            <w:r w:rsidR="00A1240E">
              <w:rPr>
                <w:sz w:val="20"/>
                <w:szCs w:val="20"/>
              </w:rPr>
              <w:t xml:space="preserve"> </w:t>
            </w:r>
          </w:p>
          <w:p w14:paraId="6043D6F0" w14:textId="77777777" w:rsidR="00A1240E" w:rsidRDefault="00617E3E">
            <w:pPr>
              <w:rPr>
                <w:sz w:val="20"/>
                <w:szCs w:val="20"/>
              </w:rPr>
            </w:pPr>
            <w:hyperlink r:id="rId20" w:history="1">
              <w:r w:rsidR="00A1240E" w:rsidRPr="00C94FEC">
                <w:rPr>
                  <w:rStyle w:val="Hyperlink"/>
                  <w:sz w:val="20"/>
                  <w:szCs w:val="20"/>
                </w:rPr>
                <w:t>www.citigroup.com</w:t>
              </w:r>
            </w:hyperlink>
            <w:r w:rsidR="00A1240E">
              <w:rPr>
                <w:sz w:val="20"/>
                <w:szCs w:val="20"/>
              </w:rPr>
              <w:t xml:space="preserve"> </w:t>
            </w:r>
          </w:p>
          <w:p w14:paraId="1187D70C" w14:textId="77777777" w:rsidR="00F81E66" w:rsidRDefault="00617E3E">
            <w:pPr>
              <w:rPr>
                <w:sz w:val="20"/>
                <w:szCs w:val="20"/>
              </w:rPr>
            </w:pPr>
            <w:hyperlink r:id="rId21" w:history="1">
              <w:r w:rsidR="00F81E66" w:rsidRPr="00C94FEC">
                <w:rPr>
                  <w:rStyle w:val="Hyperlink"/>
                  <w:sz w:val="20"/>
                  <w:szCs w:val="20"/>
                </w:rPr>
                <w:t>www.transformtonetzero.com</w:t>
              </w:r>
            </w:hyperlink>
            <w:r w:rsidR="00F81E66">
              <w:rPr>
                <w:sz w:val="20"/>
                <w:szCs w:val="20"/>
              </w:rPr>
              <w:t xml:space="preserve">  </w:t>
            </w:r>
          </w:p>
          <w:p w14:paraId="32906D99" w14:textId="77777777" w:rsidR="00F81E66" w:rsidRDefault="00617E3E">
            <w:pPr>
              <w:rPr>
                <w:sz w:val="20"/>
                <w:szCs w:val="20"/>
              </w:rPr>
            </w:pPr>
            <w:hyperlink r:id="rId22" w:history="1">
              <w:r w:rsidR="00F81E66" w:rsidRPr="00C94FEC">
                <w:rPr>
                  <w:rStyle w:val="Hyperlink"/>
                  <w:sz w:val="20"/>
                  <w:szCs w:val="20"/>
                </w:rPr>
                <w:t>www.blackrock.com</w:t>
              </w:r>
            </w:hyperlink>
            <w:r w:rsidR="00F81E66">
              <w:rPr>
                <w:sz w:val="20"/>
                <w:szCs w:val="20"/>
              </w:rPr>
              <w:t xml:space="preserve"> </w:t>
            </w:r>
          </w:p>
          <w:p w14:paraId="22188EC1" w14:textId="77777777" w:rsidR="00075288" w:rsidRDefault="00617E3E">
            <w:pPr>
              <w:rPr>
                <w:sz w:val="20"/>
                <w:szCs w:val="20"/>
              </w:rPr>
            </w:pPr>
            <w:hyperlink r:id="rId23" w:history="1">
              <w:r w:rsidR="00075288" w:rsidRPr="00C94FEC">
                <w:rPr>
                  <w:rStyle w:val="Hyperlink"/>
                  <w:sz w:val="20"/>
                  <w:szCs w:val="20"/>
                </w:rPr>
                <w:t>www.business.edf.org</w:t>
              </w:r>
            </w:hyperlink>
            <w:r w:rsidR="00075288">
              <w:rPr>
                <w:sz w:val="20"/>
                <w:szCs w:val="20"/>
              </w:rPr>
              <w:t xml:space="preserve"> </w:t>
            </w:r>
          </w:p>
          <w:p w14:paraId="090BF0E8" w14:textId="77777777" w:rsidR="00075288" w:rsidRDefault="00617E3E">
            <w:pPr>
              <w:rPr>
                <w:sz w:val="20"/>
                <w:szCs w:val="20"/>
              </w:rPr>
            </w:pPr>
            <w:hyperlink r:id="rId24" w:history="1">
              <w:r w:rsidR="00075288" w:rsidRPr="00C94FEC">
                <w:rPr>
                  <w:rStyle w:val="Hyperlink"/>
                  <w:sz w:val="20"/>
                  <w:szCs w:val="20"/>
                </w:rPr>
                <w:t>www.thephoenixgroup.com</w:t>
              </w:r>
            </w:hyperlink>
            <w:r w:rsidR="00075288">
              <w:rPr>
                <w:sz w:val="20"/>
                <w:szCs w:val="20"/>
              </w:rPr>
              <w:t xml:space="preserve"> </w:t>
            </w:r>
          </w:p>
          <w:p w14:paraId="6A1BEAB2" w14:textId="77777777" w:rsidR="00075288" w:rsidRDefault="00617E3E">
            <w:pPr>
              <w:rPr>
                <w:sz w:val="20"/>
                <w:szCs w:val="20"/>
              </w:rPr>
            </w:pPr>
            <w:hyperlink r:id="rId25" w:history="1">
              <w:r w:rsidR="00075288" w:rsidRPr="00C94FEC">
                <w:rPr>
                  <w:rStyle w:val="Hyperlink"/>
                  <w:sz w:val="20"/>
                  <w:szCs w:val="20"/>
                </w:rPr>
                <w:t>www.bloomberg.com</w:t>
              </w:r>
            </w:hyperlink>
            <w:r w:rsidR="00075288">
              <w:rPr>
                <w:sz w:val="20"/>
                <w:szCs w:val="20"/>
              </w:rPr>
              <w:t xml:space="preserve"> </w:t>
            </w:r>
          </w:p>
          <w:p w14:paraId="1BEB383B" w14:textId="77777777" w:rsidR="000D42D4" w:rsidRDefault="00617E3E">
            <w:pPr>
              <w:rPr>
                <w:sz w:val="20"/>
                <w:szCs w:val="20"/>
              </w:rPr>
            </w:pPr>
            <w:hyperlink r:id="rId26" w:history="1">
              <w:r w:rsidR="000D42D4" w:rsidRPr="00C94FEC">
                <w:rPr>
                  <w:rStyle w:val="Hyperlink"/>
                  <w:sz w:val="20"/>
                  <w:szCs w:val="20"/>
                </w:rPr>
                <w:t>www.cleantechnica.com</w:t>
              </w:r>
            </w:hyperlink>
            <w:r w:rsidR="000D42D4">
              <w:rPr>
                <w:sz w:val="20"/>
                <w:szCs w:val="20"/>
              </w:rPr>
              <w:t xml:space="preserve"> </w:t>
            </w:r>
          </w:p>
          <w:p w14:paraId="7217805A" w14:textId="30611FF7" w:rsidR="00A54BC0" w:rsidRDefault="00617E3E">
            <w:pPr>
              <w:rPr>
                <w:sz w:val="20"/>
                <w:szCs w:val="20"/>
              </w:rPr>
            </w:pPr>
            <w:hyperlink r:id="rId27" w:history="1">
              <w:r w:rsidR="00A54BC0" w:rsidRPr="00C94FEC">
                <w:rPr>
                  <w:rStyle w:val="Hyperlink"/>
                  <w:sz w:val="20"/>
                  <w:szCs w:val="20"/>
                </w:rPr>
                <w:t>www.gfanzero.com</w:t>
              </w:r>
            </w:hyperlink>
            <w:r w:rsidR="00A54BC0">
              <w:rPr>
                <w:sz w:val="20"/>
                <w:szCs w:val="20"/>
              </w:rPr>
              <w:t xml:space="preserve"> </w:t>
            </w:r>
          </w:p>
        </w:tc>
      </w:tr>
      <w:tr w:rsidR="00890B62" w14:paraId="37AB342D" w14:textId="77777777" w:rsidTr="00EC7219">
        <w:tc>
          <w:tcPr>
            <w:tcW w:w="4315" w:type="dxa"/>
          </w:tcPr>
          <w:p w14:paraId="7AAE2051" w14:textId="77777777" w:rsidR="00890B62" w:rsidRPr="00C71182" w:rsidRDefault="00890B62">
            <w:pPr>
              <w:rPr>
                <w:sz w:val="20"/>
                <w:szCs w:val="20"/>
                <w:u w:val="single"/>
              </w:rPr>
            </w:pPr>
            <w:r w:rsidRPr="00C71182">
              <w:rPr>
                <w:sz w:val="20"/>
                <w:szCs w:val="20"/>
                <w:u w:val="single"/>
              </w:rPr>
              <w:t>Educational Institutions</w:t>
            </w:r>
          </w:p>
          <w:p w14:paraId="41DEA88E" w14:textId="15F5333E" w:rsidR="000D42D4" w:rsidRDefault="002C2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Academies of Science</w:t>
            </w:r>
          </w:p>
          <w:p w14:paraId="323850DC" w14:textId="77777777" w:rsidR="00890B62" w:rsidRDefault="000D4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write a net zero transition plan</w:t>
            </w:r>
          </w:p>
          <w:p w14:paraId="50F30C3F" w14:textId="6AD8E009" w:rsidR="00A54BC0" w:rsidRDefault="00A54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London School of Economics and Policy Science</w:t>
            </w:r>
          </w:p>
        </w:tc>
        <w:tc>
          <w:tcPr>
            <w:tcW w:w="5035" w:type="dxa"/>
          </w:tcPr>
          <w:p w14:paraId="7712FED2" w14:textId="77777777" w:rsidR="00890B62" w:rsidRDefault="00890B62">
            <w:pPr>
              <w:rPr>
                <w:sz w:val="20"/>
                <w:szCs w:val="20"/>
              </w:rPr>
            </w:pPr>
          </w:p>
          <w:p w14:paraId="7DA49D2C" w14:textId="77777777" w:rsidR="002C2A49" w:rsidRDefault="00617E3E">
            <w:pPr>
              <w:rPr>
                <w:sz w:val="20"/>
                <w:szCs w:val="20"/>
              </w:rPr>
            </w:pPr>
            <w:hyperlink r:id="rId28" w:history="1">
              <w:r w:rsidR="002C2A49" w:rsidRPr="00C94FEC">
                <w:rPr>
                  <w:rStyle w:val="Hyperlink"/>
                  <w:sz w:val="20"/>
                  <w:szCs w:val="20"/>
                </w:rPr>
                <w:t>www.nationalacademies.org</w:t>
              </w:r>
            </w:hyperlink>
            <w:r w:rsidR="002C2A49">
              <w:rPr>
                <w:sz w:val="20"/>
                <w:szCs w:val="20"/>
              </w:rPr>
              <w:t xml:space="preserve"> </w:t>
            </w:r>
          </w:p>
          <w:p w14:paraId="2FE5E34B" w14:textId="77777777" w:rsidR="000D42D4" w:rsidRDefault="00617E3E">
            <w:pPr>
              <w:rPr>
                <w:sz w:val="20"/>
                <w:szCs w:val="20"/>
              </w:rPr>
            </w:pPr>
            <w:hyperlink r:id="rId29" w:history="1">
              <w:r w:rsidR="000D42D4" w:rsidRPr="00C94FEC">
                <w:rPr>
                  <w:rStyle w:val="Hyperlink"/>
                  <w:sz w:val="20"/>
                  <w:szCs w:val="20"/>
                </w:rPr>
                <w:t>www.rypeoffice.com</w:t>
              </w:r>
            </w:hyperlink>
            <w:r w:rsidR="000D42D4">
              <w:rPr>
                <w:sz w:val="20"/>
                <w:szCs w:val="20"/>
              </w:rPr>
              <w:t xml:space="preserve"> </w:t>
            </w:r>
          </w:p>
          <w:p w14:paraId="1729BFAE" w14:textId="7C0B17D3" w:rsidR="00A54BC0" w:rsidRDefault="00617E3E">
            <w:pPr>
              <w:rPr>
                <w:sz w:val="20"/>
                <w:szCs w:val="20"/>
              </w:rPr>
            </w:pPr>
            <w:hyperlink r:id="rId30" w:history="1">
              <w:r w:rsidR="00A54BC0" w:rsidRPr="00C94FEC">
                <w:rPr>
                  <w:rStyle w:val="Hyperlink"/>
                  <w:sz w:val="20"/>
                  <w:szCs w:val="20"/>
                </w:rPr>
                <w:t>www.lse.ac.uk</w:t>
              </w:r>
            </w:hyperlink>
            <w:r w:rsidR="00A54BC0">
              <w:rPr>
                <w:sz w:val="20"/>
                <w:szCs w:val="20"/>
              </w:rPr>
              <w:t xml:space="preserve"> </w:t>
            </w:r>
          </w:p>
        </w:tc>
      </w:tr>
      <w:tr w:rsidR="00890B62" w14:paraId="0EE2686E" w14:textId="77777777" w:rsidTr="00EC7219">
        <w:tc>
          <w:tcPr>
            <w:tcW w:w="4315" w:type="dxa"/>
          </w:tcPr>
          <w:p w14:paraId="71C39B7B" w14:textId="3C4295A3" w:rsidR="00890B62" w:rsidRPr="0032502B" w:rsidRDefault="00F81E66">
            <w:pPr>
              <w:rPr>
                <w:sz w:val="20"/>
                <w:szCs w:val="20"/>
                <w:u w:val="single"/>
              </w:rPr>
            </w:pPr>
            <w:r w:rsidRPr="0032502B">
              <w:rPr>
                <w:sz w:val="20"/>
                <w:szCs w:val="20"/>
                <w:u w:val="single"/>
              </w:rPr>
              <w:t>Agencies/</w:t>
            </w:r>
            <w:r w:rsidR="00890B62" w:rsidRPr="0032502B">
              <w:rPr>
                <w:sz w:val="20"/>
                <w:szCs w:val="20"/>
                <w:u w:val="single"/>
              </w:rPr>
              <w:t>Associations</w:t>
            </w:r>
          </w:p>
          <w:p w14:paraId="4E6D1F02" w14:textId="77777777" w:rsidR="00890B62" w:rsidRDefault="00EC7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Energy Agency</w:t>
            </w:r>
          </w:p>
          <w:p w14:paraId="3DFD8481" w14:textId="46FB2722" w:rsidR="00A1240E" w:rsidRDefault="00A12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 Renewable Energy Agency </w:t>
            </w:r>
          </w:p>
        </w:tc>
        <w:tc>
          <w:tcPr>
            <w:tcW w:w="5035" w:type="dxa"/>
          </w:tcPr>
          <w:p w14:paraId="28FAA7B7" w14:textId="77777777" w:rsidR="00890B62" w:rsidRDefault="00890B62">
            <w:pPr>
              <w:rPr>
                <w:sz w:val="20"/>
                <w:szCs w:val="20"/>
              </w:rPr>
            </w:pPr>
          </w:p>
          <w:p w14:paraId="59D53A3B" w14:textId="77777777" w:rsidR="00EC7219" w:rsidRDefault="00617E3E">
            <w:pPr>
              <w:rPr>
                <w:sz w:val="20"/>
                <w:szCs w:val="20"/>
              </w:rPr>
            </w:pPr>
            <w:hyperlink r:id="rId31" w:history="1">
              <w:r w:rsidR="00EC7219" w:rsidRPr="00C94FEC">
                <w:rPr>
                  <w:rStyle w:val="Hyperlink"/>
                  <w:sz w:val="20"/>
                  <w:szCs w:val="20"/>
                </w:rPr>
                <w:t>www.iea.org</w:t>
              </w:r>
            </w:hyperlink>
            <w:r w:rsidR="00EC7219">
              <w:rPr>
                <w:sz w:val="20"/>
                <w:szCs w:val="20"/>
              </w:rPr>
              <w:t xml:space="preserve"> </w:t>
            </w:r>
          </w:p>
          <w:p w14:paraId="41D120C1" w14:textId="776F7C54" w:rsidR="00A1240E" w:rsidRDefault="00617E3E">
            <w:pPr>
              <w:rPr>
                <w:sz w:val="20"/>
                <w:szCs w:val="20"/>
              </w:rPr>
            </w:pPr>
            <w:hyperlink r:id="rId32" w:history="1">
              <w:r w:rsidR="00A1240E" w:rsidRPr="00C94FEC">
                <w:rPr>
                  <w:rStyle w:val="Hyperlink"/>
                  <w:sz w:val="20"/>
                  <w:szCs w:val="20"/>
                </w:rPr>
                <w:t>www.irena.org</w:t>
              </w:r>
            </w:hyperlink>
            <w:r w:rsidR="00A1240E">
              <w:rPr>
                <w:sz w:val="20"/>
                <w:szCs w:val="20"/>
              </w:rPr>
              <w:t xml:space="preserve"> </w:t>
            </w:r>
          </w:p>
        </w:tc>
      </w:tr>
      <w:tr w:rsidR="00890B62" w14:paraId="6532300E" w14:textId="77777777" w:rsidTr="00EC7219">
        <w:tc>
          <w:tcPr>
            <w:tcW w:w="4315" w:type="dxa"/>
          </w:tcPr>
          <w:p w14:paraId="555BBB2B" w14:textId="77777777" w:rsidR="00890B62" w:rsidRPr="0032502B" w:rsidRDefault="00890B62">
            <w:pPr>
              <w:rPr>
                <w:sz w:val="20"/>
                <w:szCs w:val="20"/>
                <w:u w:val="single"/>
              </w:rPr>
            </w:pPr>
            <w:r w:rsidRPr="0032502B">
              <w:rPr>
                <w:sz w:val="20"/>
                <w:szCs w:val="20"/>
                <w:u w:val="single"/>
              </w:rPr>
              <w:t>Governments</w:t>
            </w:r>
          </w:p>
          <w:p w14:paraId="3C535A4B" w14:textId="77777777" w:rsidR="00890B62" w:rsidRDefault="00A12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 Department of Energy</w:t>
            </w:r>
            <w:r w:rsidR="00F81E66">
              <w:rPr>
                <w:sz w:val="20"/>
                <w:szCs w:val="20"/>
              </w:rPr>
              <w:t xml:space="preserve"> </w:t>
            </w:r>
          </w:p>
          <w:p w14:paraId="1ECCEF0C" w14:textId="0AFB3EC0" w:rsidR="00F81E66" w:rsidRDefault="00F81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Whitehouse</w:t>
            </w:r>
          </w:p>
        </w:tc>
        <w:tc>
          <w:tcPr>
            <w:tcW w:w="5035" w:type="dxa"/>
          </w:tcPr>
          <w:p w14:paraId="50039BB9" w14:textId="77777777" w:rsidR="00890B62" w:rsidRDefault="00890B62">
            <w:pPr>
              <w:rPr>
                <w:sz w:val="20"/>
                <w:szCs w:val="20"/>
              </w:rPr>
            </w:pPr>
          </w:p>
          <w:p w14:paraId="01B58843" w14:textId="77777777" w:rsidR="00A1240E" w:rsidRDefault="00617E3E">
            <w:pPr>
              <w:rPr>
                <w:sz w:val="20"/>
                <w:szCs w:val="20"/>
              </w:rPr>
            </w:pPr>
            <w:hyperlink r:id="rId33" w:history="1">
              <w:r w:rsidR="00A1240E" w:rsidRPr="00C94FEC">
                <w:rPr>
                  <w:rStyle w:val="Hyperlink"/>
                  <w:sz w:val="20"/>
                  <w:szCs w:val="20"/>
                </w:rPr>
                <w:t>www.doe.gov</w:t>
              </w:r>
            </w:hyperlink>
          </w:p>
          <w:p w14:paraId="36FB63D8" w14:textId="55F79730" w:rsidR="00F81E66" w:rsidRDefault="00617E3E">
            <w:pPr>
              <w:rPr>
                <w:sz w:val="20"/>
                <w:szCs w:val="20"/>
              </w:rPr>
            </w:pPr>
            <w:hyperlink r:id="rId34" w:history="1">
              <w:r w:rsidR="00F81E66" w:rsidRPr="00C94FEC">
                <w:rPr>
                  <w:rStyle w:val="Hyperlink"/>
                  <w:sz w:val="20"/>
                  <w:szCs w:val="20"/>
                </w:rPr>
                <w:t>www.whitehouse.gov</w:t>
              </w:r>
            </w:hyperlink>
            <w:r w:rsidR="00F81E66">
              <w:rPr>
                <w:sz w:val="20"/>
                <w:szCs w:val="20"/>
              </w:rPr>
              <w:t xml:space="preserve"> </w:t>
            </w:r>
          </w:p>
        </w:tc>
      </w:tr>
      <w:tr w:rsidR="00890B62" w14:paraId="5836022B" w14:textId="77777777" w:rsidTr="00EC7219">
        <w:tc>
          <w:tcPr>
            <w:tcW w:w="4315" w:type="dxa"/>
          </w:tcPr>
          <w:p w14:paraId="2BFB8037" w14:textId="13C0528F" w:rsidR="00890B62" w:rsidRPr="0032502B" w:rsidRDefault="00890B62">
            <w:pPr>
              <w:rPr>
                <w:sz w:val="20"/>
                <w:szCs w:val="20"/>
                <w:u w:val="single"/>
              </w:rPr>
            </w:pPr>
            <w:r w:rsidRPr="0032502B">
              <w:rPr>
                <w:sz w:val="20"/>
                <w:szCs w:val="20"/>
                <w:u w:val="single"/>
              </w:rPr>
              <w:t>Intergovernmental/International</w:t>
            </w:r>
            <w:r w:rsidR="00EC7219" w:rsidRPr="0032502B">
              <w:rPr>
                <w:sz w:val="20"/>
                <w:szCs w:val="20"/>
                <w:u w:val="single"/>
              </w:rPr>
              <w:t xml:space="preserve"> </w:t>
            </w:r>
            <w:r w:rsidRPr="0032502B">
              <w:rPr>
                <w:sz w:val="20"/>
                <w:szCs w:val="20"/>
                <w:u w:val="single"/>
              </w:rPr>
              <w:t>Organizations</w:t>
            </w:r>
          </w:p>
          <w:p w14:paraId="4FE19BF7" w14:textId="77777777" w:rsidR="00890B62" w:rsidRDefault="00890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 Nations</w:t>
            </w:r>
          </w:p>
          <w:p w14:paraId="45D72C45" w14:textId="77777777" w:rsidR="00A1240E" w:rsidRDefault="00A12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Panel on Climate Change</w:t>
            </w:r>
          </w:p>
          <w:p w14:paraId="516A7A14" w14:textId="6ED6E117" w:rsidR="00A1240E" w:rsidRDefault="000D3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European Commission</w:t>
            </w:r>
          </w:p>
        </w:tc>
        <w:tc>
          <w:tcPr>
            <w:tcW w:w="5035" w:type="dxa"/>
          </w:tcPr>
          <w:p w14:paraId="30035144" w14:textId="77777777" w:rsidR="00890B62" w:rsidRDefault="00890B62">
            <w:pPr>
              <w:rPr>
                <w:sz w:val="20"/>
                <w:szCs w:val="20"/>
              </w:rPr>
            </w:pPr>
          </w:p>
          <w:p w14:paraId="6432EE33" w14:textId="74E323A8" w:rsidR="00890B62" w:rsidRDefault="00617E3E">
            <w:pPr>
              <w:rPr>
                <w:sz w:val="20"/>
                <w:szCs w:val="20"/>
              </w:rPr>
            </w:pPr>
            <w:hyperlink r:id="rId35" w:history="1">
              <w:r w:rsidR="00890B62" w:rsidRPr="00C94FEC">
                <w:rPr>
                  <w:rStyle w:val="Hyperlink"/>
                  <w:sz w:val="20"/>
                  <w:szCs w:val="20"/>
                </w:rPr>
                <w:t>www.un.org</w:t>
              </w:r>
            </w:hyperlink>
          </w:p>
          <w:p w14:paraId="164013D5" w14:textId="31EEFF17" w:rsidR="00A1240E" w:rsidRDefault="00617E3E">
            <w:pPr>
              <w:rPr>
                <w:sz w:val="20"/>
                <w:szCs w:val="20"/>
              </w:rPr>
            </w:pPr>
            <w:hyperlink r:id="rId36" w:history="1">
              <w:r w:rsidR="00A1240E" w:rsidRPr="00C94FEC">
                <w:rPr>
                  <w:rStyle w:val="Hyperlink"/>
                  <w:sz w:val="20"/>
                  <w:szCs w:val="20"/>
                </w:rPr>
                <w:t>www.ipcc.org</w:t>
              </w:r>
            </w:hyperlink>
            <w:r w:rsidR="00A1240E">
              <w:rPr>
                <w:sz w:val="20"/>
                <w:szCs w:val="20"/>
              </w:rPr>
              <w:t xml:space="preserve"> </w:t>
            </w:r>
          </w:p>
          <w:p w14:paraId="6A7D98EF" w14:textId="298F3170" w:rsidR="00890B62" w:rsidRDefault="00617E3E">
            <w:pPr>
              <w:rPr>
                <w:sz w:val="20"/>
                <w:szCs w:val="20"/>
              </w:rPr>
            </w:pPr>
            <w:hyperlink r:id="rId37" w:history="1">
              <w:r w:rsidR="000D389D" w:rsidRPr="00C94FEC">
                <w:rPr>
                  <w:rStyle w:val="Hyperlink"/>
                  <w:sz w:val="20"/>
                  <w:szCs w:val="20"/>
                </w:rPr>
                <w:t>www.climate.ec.europa.eu</w:t>
              </w:r>
            </w:hyperlink>
            <w:r w:rsidR="000D389D">
              <w:rPr>
                <w:sz w:val="20"/>
                <w:szCs w:val="20"/>
              </w:rPr>
              <w:t xml:space="preserve"> </w:t>
            </w:r>
          </w:p>
          <w:p w14:paraId="7CDA27CE" w14:textId="73A4F91E" w:rsidR="00890B62" w:rsidRDefault="00890B62">
            <w:pPr>
              <w:rPr>
                <w:sz w:val="20"/>
                <w:szCs w:val="20"/>
              </w:rPr>
            </w:pPr>
          </w:p>
        </w:tc>
      </w:tr>
    </w:tbl>
    <w:p w14:paraId="4B04C72C" w14:textId="77777777" w:rsidR="00890B62" w:rsidRPr="00890B62" w:rsidRDefault="00890B62">
      <w:pPr>
        <w:rPr>
          <w:sz w:val="20"/>
          <w:szCs w:val="20"/>
        </w:rPr>
      </w:pPr>
    </w:p>
    <w:p w14:paraId="62A52378" w14:textId="1830C983" w:rsidR="00890B62" w:rsidRDefault="00ED4ED6">
      <w:r>
        <w:t xml:space="preserve">The </w:t>
      </w:r>
      <w:r w:rsidR="00DD327A">
        <w:t xml:space="preserve">Sierra Club </w:t>
      </w:r>
      <w:r w:rsidR="00CF03CC">
        <w:t>reported [</w:t>
      </w:r>
      <w:r w:rsidR="001D4F7D">
        <w:t>7</w:t>
      </w:r>
      <w:r w:rsidR="00CF03CC">
        <w:t xml:space="preserve">] </w:t>
      </w:r>
      <w:r w:rsidR="00454611">
        <w:t>on</w:t>
      </w:r>
      <w:r w:rsidR="00CF03CC">
        <w:t xml:space="preserve"> </w:t>
      </w:r>
      <w:r w:rsidR="00EE059C">
        <w:t>77 electric utility companies</w:t>
      </w:r>
      <w:r w:rsidR="007F320E">
        <w:t xml:space="preserve"> in the US</w:t>
      </w:r>
      <w:r w:rsidR="00A942FD">
        <w:t xml:space="preserve"> owning</w:t>
      </w:r>
      <w:r w:rsidR="005132B0">
        <w:t xml:space="preserve"> one-half of all remaining</w:t>
      </w:r>
      <w:r w:rsidR="00454611">
        <w:t xml:space="preserve"> coal and </w:t>
      </w:r>
      <w:r w:rsidR="006E1DB4">
        <w:t>natural gas</w:t>
      </w:r>
      <w:r w:rsidR="001132C1">
        <w:t xml:space="preserve"> generation</w:t>
      </w:r>
      <w:r w:rsidR="006E1DB4">
        <w:t xml:space="preserve"> to determine whether they are </w:t>
      </w:r>
      <w:r w:rsidR="00C72B9C">
        <w:t>successfully preparing for the clean-energy transition.</w:t>
      </w:r>
      <w:r w:rsidR="00454611">
        <w:t xml:space="preserve"> </w:t>
      </w:r>
      <w:r w:rsidR="0001087A">
        <w:t xml:space="preserve"> </w:t>
      </w:r>
      <w:r w:rsidR="00E3591A">
        <w:t xml:space="preserve">It was found that the aggregate score </w:t>
      </w:r>
      <w:r w:rsidR="00706F33">
        <w:t>for these transition plans was 2</w:t>
      </w:r>
      <w:r w:rsidR="0033766A">
        <w:t>6</w:t>
      </w:r>
      <w:r w:rsidR="00706F33">
        <w:t xml:space="preserve"> out of 100 points.</w:t>
      </w:r>
      <w:r w:rsidR="00CE67A1">
        <w:t xml:space="preserve">  Major results of the report </w:t>
      </w:r>
      <w:r w:rsidR="00C3330F">
        <w:t xml:space="preserve">concerning </w:t>
      </w:r>
      <w:r w:rsidR="009A1D61">
        <w:t xml:space="preserve">utility </w:t>
      </w:r>
      <w:r w:rsidR="00C3330F">
        <w:t>plans for 2030 include:</w:t>
      </w:r>
    </w:p>
    <w:p w14:paraId="79584693" w14:textId="77777777" w:rsidR="00C3330F" w:rsidRDefault="00C3330F"/>
    <w:p w14:paraId="534F6ACD" w14:textId="33BE845C" w:rsidR="00C3330F" w:rsidRDefault="009A1D61">
      <w:r>
        <w:t xml:space="preserve">Only 35% of coal </w:t>
      </w:r>
      <w:r w:rsidR="009D4FB8">
        <w:t>usage will be retired.</w:t>
      </w:r>
    </w:p>
    <w:p w14:paraId="299B728F" w14:textId="6E04A33F" w:rsidR="009D4FB8" w:rsidRDefault="009D4FB8">
      <w:r>
        <w:t>Only 30% of fossil fuels will be replaced by renewables.</w:t>
      </w:r>
    </w:p>
    <w:p w14:paraId="7C523383" w14:textId="21E90784" w:rsidR="00C738AA" w:rsidRDefault="00C738AA">
      <w:r>
        <w:t>53 GW of new gas-powered plants will be built.</w:t>
      </w:r>
    </w:p>
    <w:p w14:paraId="06B5D5BF" w14:textId="77777777" w:rsidR="00890B62" w:rsidRDefault="00890B62"/>
    <w:p w14:paraId="16CED638" w14:textId="77777777" w:rsidR="00B86509" w:rsidRDefault="00B86509"/>
    <w:p w14:paraId="2E6BC813" w14:textId="77777777" w:rsidR="002E7343" w:rsidRDefault="002E7343"/>
    <w:p w14:paraId="2EF2E7BC" w14:textId="6DDE75CA" w:rsidR="006F084D" w:rsidRDefault="0000057E">
      <w:r>
        <w:lastRenderedPageBreak/>
        <w:t xml:space="preserve">              </w:t>
      </w:r>
      <w:r w:rsidR="006F084D">
        <w:t xml:space="preserve">                                                                                                                                            </w:t>
      </w:r>
      <w:r w:rsidR="00D0351E">
        <w:t>7</w:t>
      </w:r>
    </w:p>
    <w:p w14:paraId="7B047587" w14:textId="6C48957B" w:rsidR="00323E39" w:rsidRDefault="00A9704D">
      <w:r>
        <w:t xml:space="preserve">The </w:t>
      </w:r>
      <w:r w:rsidRPr="004E1188">
        <w:rPr>
          <w:b/>
          <w:bCs/>
        </w:rPr>
        <w:t xml:space="preserve">World Solar Guide </w:t>
      </w:r>
      <w:r w:rsidR="00A01FCF">
        <w:rPr>
          <w:b/>
          <w:bCs/>
        </w:rPr>
        <w:t xml:space="preserve">(WSG) </w:t>
      </w:r>
      <w:r>
        <w:t xml:space="preserve">does not </w:t>
      </w:r>
      <w:r w:rsidR="00A52B49">
        <w:t>develop specific transition plans</w:t>
      </w:r>
      <w:r w:rsidR="001A66A5">
        <w:t xml:space="preserve">.  However, the Guide provides </w:t>
      </w:r>
      <w:r w:rsidR="00A65399">
        <w:t xml:space="preserve">the following unique </w:t>
      </w:r>
      <w:r w:rsidR="001A66A5">
        <w:t>resources</w:t>
      </w:r>
      <w:r w:rsidR="00E06B1F">
        <w:t xml:space="preserve"> </w:t>
      </w:r>
      <w:r w:rsidR="00A950F6">
        <w:t xml:space="preserve">which are considered to </w:t>
      </w:r>
      <w:r w:rsidR="004E1188">
        <w:t>have</w:t>
      </w:r>
      <w:r w:rsidR="00A950F6">
        <w:t xml:space="preserve"> merit </w:t>
      </w:r>
      <w:r w:rsidR="004E1188">
        <w:t>in</w:t>
      </w:r>
      <w:r w:rsidR="00692CA5">
        <w:t xml:space="preserve"> </w:t>
      </w:r>
      <w:r w:rsidR="00170172">
        <w:t>these constructions</w:t>
      </w:r>
      <w:r w:rsidR="00F3066C">
        <w:t xml:space="preserve"> </w:t>
      </w:r>
      <w:r w:rsidR="00974F2D">
        <w:t>of Table 4</w:t>
      </w:r>
      <w:r w:rsidR="00692CA5">
        <w:t>:</w:t>
      </w:r>
    </w:p>
    <w:p w14:paraId="42AC9340" w14:textId="77777777" w:rsidR="00974F2D" w:rsidRDefault="00974F2D"/>
    <w:p w14:paraId="579804BA" w14:textId="0B81C287" w:rsidR="00503642" w:rsidRDefault="00F3066C">
      <w:r>
        <w:t xml:space="preserve">                           Table 4.  </w:t>
      </w:r>
      <w:r w:rsidR="009464B2">
        <w:t>WSG resources for transition plans</w:t>
      </w:r>
      <w:r w:rsidR="00A01FCF">
        <w:t>.</w:t>
      </w:r>
      <w:r>
        <w:t xml:space="preserve">  </w:t>
      </w:r>
    </w:p>
    <w:p w14:paraId="0744FC70" w14:textId="327025EA" w:rsidR="00323E39" w:rsidRDefault="00D874B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A566C5" wp14:editId="1382D23D">
                <wp:simplePos x="0" y="0"/>
                <wp:positionH relativeFrom="column">
                  <wp:posOffset>1013351</wp:posOffset>
                </wp:positionH>
                <wp:positionV relativeFrom="paragraph">
                  <wp:posOffset>87242</wp:posOffset>
                </wp:positionV>
                <wp:extent cx="3710018" cy="2038471"/>
                <wp:effectExtent l="0" t="0" r="24130" b="19050"/>
                <wp:wrapNone/>
                <wp:docPr id="1874256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018" cy="203847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6AA81" w14:textId="155D8E40" w:rsidR="00BC1A75" w:rsidRPr="00D65160" w:rsidRDefault="00BC1A7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651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Unique Features of the World Solar Guide</w:t>
                            </w:r>
                          </w:p>
                          <w:p w14:paraId="09A95093" w14:textId="77777777" w:rsidR="00D65160" w:rsidRDefault="00D651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AFEC76" w14:textId="711D66C5" w:rsidR="0072358F" w:rsidRDefault="00A323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Quantitative PV-EL-FC </w:t>
                            </w:r>
                            <w:r w:rsidR="00B169E5">
                              <w:rPr>
                                <w:sz w:val="20"/>
                                <w:szCs w:val="20"/>
                              </w:rPr>
                              <w:t>models</w:t>
                            </w:r>
                            <w:r w:rsidR="001A29B8">
                              <w:rPr>
                                <w:sz w:val="20"/>
                                <w:szCs w:val="20"/>
                              </w:rPr>
                              <w:t xml:space="preserve"> at </w:t>
                            </w:r>
                            <w:r w:rsidR="0072358F">
                              <w:rPr>
                                <w:sz w:val="20"/>
                                <w:szCs w:val="20"/>
                              </w:rPr>
                              <w:t>macro, micro, and nano levels</w:t>
                            </w:r>
                          </w:p>
                          <w:p w14:paraId="1380248C" w14:textId="77777777" w:rsidR="004409F6" w:rsidRDefault="00D874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Models</w:t>
                            </w:r>
                            <w:r w:rsidR="00A3238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18F7">
                              <w:rPr>
                                <w:sz w:val="20"/>
                                <w:szCs w:val="20"/>
                              </w:rPr>
                              <w:t>can be scaled to</w:t>
                            </w:r>
                            <w:r w:rsidR="00D41174">
                              <w:rPr>
                                <w:sz w:val="20"/>
                                <w:szCs w:val="20"/>
                              </w:rPr>
                              <w:t xml:space="preserve"> off-grid (“roof</w:t>
                            </w:r>
                            <w:r w:rsidR="004409F6">
                              <w:rPr>
                                <w:sz w:val="20"/>
                                <w:szCs w:val="20"/>
                              </w:rPr>
                              <w:t>-top”)</w:t>
                            </w:r>
                            <w:r w:rsidR="002318F7">
                              <w:rPr>
                                <w:sz w:val="20"/>
                                <w:szCs w:val="20"/>
                              </w:rPr>
                              <w:t xml:space="preserve"> municipal, national, </w:t>
                            </w:r>
                            <w:r w:rsidR="004409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57FF360" w14:textId="5E5E6FA3" w:rsidR="00FC682B" w:rsidRDefault="004409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318F7">
                              <w:rPr>
                                <w:sz w:val="20"/>
                                <w:szCs w:val="20"/>
                              </w:rPr>
                              <w:t xml:space="preserve">regional, world </w:t>
                            </w:r>
                            <w:r w:rsidR="00425575">
                              <w:rPr>
                                <w:sz w:val="20"/>
                                <w:szCs w:val="20"/>
                              </w:rPr>
                              <w:t>sizes</w:t>
                            </w:r>
                          </w:p>
                          <w:p w14:paraId="18ED03DA" w14:textId="77777777" w:rsidR="009758D6" w:rsidRDefault="00406A6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Evaluations of system</w:t>
                            </w:r>
                            <w:r w:rsidR="000324AB">
                              <w:rPr>
                                <w:sz w:val="20"/>
                                <w:szCs w:val="20"/>
                              </w:rPr>
                              <w:t xml:space="preserve"> components with </w:t>
                            </w:r>
                            <w:r w:rsidR="000324AB" w:rsidRPr="00A25F7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critical</w:t>
                            </w:r>
                            <w:r w:rsidR="000324AB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0324AB" w:rsidRPr="00A25F7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earth-</w:t>
                            </w:r>
                            <w:r w:rsidR="009758D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55687A" w14:textId="5E0B7499" w:rsidR="000324AB" w:rsidRDefault="009758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324AB" w:rsidRPr="00A25F7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abundant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64D3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0324AB">
                              <w:rPr>
                                <w:sz w:val="20"/>
                                <w:szCs w:val="20"/>
                              </w:rPr>
                              <w:t>aterials</w:t>
                            </w:r>
                          </w:p>
                          <w:p w14:paraId="79CB648F" w14:textId="248E2EB4" w:rsidR="007264D3" w:rsidRDefault="003410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Determinations of material and electric power limitations</w:t>
                            </w:r>
                          </w:p>
                          <w:p w14:paraId="59DA2EC4" w14:textId="799F7BAC" w:rsidR="00341099" w:rsidRDefault="003410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Analyses of earth</w:t>
                            </w:r>
                            <w:r w:rsidR="00A86511">
                              <w:rPr>
                                <w:sz w:val="20"/>
                                <w:szCs w:val="20"/>
                              </w:rPr>
                              <w:t>’s natural resources for renewable energy</w:t>
                            </w:r>
                          </w:p>
                          <w:p w14:paraId="31D17496" w14:textId="6668C595" w:rsidR="00413A19" w:rsidRDefault="00A865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Reviews</w:t>
                            </w:r>
                            <w:r w:rsidR="00BD7E42">
                              <w:rPr>
                                <w:sz w:val="20"/>
                                <w:szCs w:val="20"/>
                              </w:rPr>
                              <w:t xml:space="preserve"> of scientific literature </w:t>
                            </w:r>
                            <w:r w:rsidR="00AF06A2">
                              <w:rPr>
                                <w:sz w:val="20"/>
                                <w:szCs w:val="20"/>
                              </w:rPr>
                              <w:t xml:space="preserve">for solar PV, </w:t>
                            </w:r>
                            <w:r w:rsidR="00AF06A2">
                              <w:rPr>
                                <w:sz w:val="20"/>
                                <w:szCs w:val="20"/>
                              </w:rPr>
                              <w:t>electrolyzer,</w:t>
                            </w:r>
                            <w:r w:rsidR="00413A19">
                              <w:rPr>
                                <w:sz w:val="20"/>
                                <w:szCs w:val="20"/>
                              </w:rPr>
                              <w:t xml:space="preserve"> and   </w:t>
                            </w:r>
                          </w:p>
                          <w:p w14:paraId="38C4C869" w14:textId="1CFAB7B2" w:rsidR="00A86511" w:rsidRDefault="00413A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fuel cell</w:t>
                            </w:r>
                            <w:r w:rsidR="009D7DCD">
                              <w:rPr>
                                <w:sz w:val="20"/>
                                <w:szCs w:val="20"/>
                              </w:rPr>
                              <w:t xml:space="preserve"> development</w:t>
                            </w:r>
                            <w:r w:rsidR="0080401B">
                              <w:rPr>
                                <w:sz w:val="20"/>
                                <w:szCs w:val="20"/>
                              </w:rPr>
                              <w:t>s with earth</w:t>
                            </w:r>
                            <w:r w:rsidR="00025619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80401B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025619">
                              <w:rPr>
                                <w:sz w:val="20"/>
                                <w:szCs w:val="20"/>
                              </w:rPr>
                              <w:t>bundant materials</w:t>
                            </w:r>
                            <w:r w:rsidR="0080401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63ABB42" w14:textId="18162B92" w:rsidR="00A602D9" w:rsidRDefault="006357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Energy management</w:t>
                            </w:r>
                            <w:r w:rsidR="005760C7">
                              <w:rPr>
                                <w:sz w:val="20"/>
                                <w:szCs w:val="20"/>
                              </w:rPr>
                              <w:t xml:space="preserve"> of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supply/input</w:t>
                            </w:r>
                            <w:r w:rsidR="005760C7">
                              <w:rPr>
                                <w:sz w:val="20"/>
                                <w:szCs w:val="20"/>
                              </w:rPr>
                              <w:t xml:space="preserve"> and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demand</w:t>
                            </w:r>
                            <w:r w:rsidR="005760C7">
                              <w:rPr>
                                <w:sz w:val="20"/>
                                <w:szCs w:val="20"/>
                              </w:rPr>
                              <w:t>/output</w:t>
                            </w:r>
                          </w:p>
                          <w:p w14:paraId="3EF07102" w14:textId="26BFD883" w:rsidR="00413A19" w:rsidRDefault="00A945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General educational sections</w:t>
                            </w:r>
                          </w:p>
                          <w:p w14:paraId="13535AA1" w14:textId="77777777" w:rsidR="00516F00" w:rsidRDefault="00516F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149061" w14:textId="4893262E" w:rsidR="00A945A8" w:rsidRPr="00FC682B" w:rsidRDefault="00465F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Tutorial modules for teachers and students of renewable energy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566C5" id="Text Box 2" o:spid="_x0000_s1028" type="#_x0000_t202" style="position:absolute;margin-left:79.8pt;margin-top:6.85pt;width:292.15pt;height:160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" fillcolor="#c5e0b3 [1305]" strokeweight=".5pt">
                <v:textbox>
                  <w:txbxContent>
                    <w:p w14:paraId="5D06AA81" w14:textId="155D8E40" w:rsidR="00BC1A75" w:rsidRPr="00D65160" w:rsidRDefault="00BC1A7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65160">
                        <w:rPr>
                          <w:b/>
                          <w:bCs/>
                          <w:sz w:val="20"/>
                          <w:szCs w:val="20"/>
                        </w:rPr>
                        <w:t>Unique Features of the World Solar Guide</w:t>
                      </w:r>
                    </w:p>
                    <w:p w14:paraId="09A95093" w14:textId="77777777" w:rsidR="00D65160" w:rsidRDefault="00D6516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4AFEC76" w14:textId="711D66C5" w:rsidR="0072358F" w:rsidRDefault="00A323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Quantitative PV-EL-FC </w:t>
                      </w:r>
                      <w:r w:rsidR="00B169E5">
                        <w:rPr>
                          <w:sz w:val="20"/>
                          <w:szCs w:val="20"/>
                        </w:rPr>
                        <w:t>models</w:t>
                      </w:r>
                      <w:r w:rsidR="001A29B8">
                        <w:rPr>
                          <w:sz w:val="20"/>
                          <w:szCs w:val="20"/>
                        </w:rPr>
                        <w:t xml:space="preserve"> at </w:t>
                      </w:r>
                      <w:r w:rsidR="0072358F">
                        <w:rPr>
                          <w:sz w:val="20"/>
                          <w:szCs w:val="20"/>
                        </w:rPr>
                        <w:t>macro, micro, and nano levels</w:t>
                      </w:r>
                    </w:p>
                    <w:p w14:paraId="1380248C" w14:textId="77777777" w:rsidR="004409F6" w:rsidRDefault="00D874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Models</w:t>
                      </w:r>
                      <w:r w:rsidR="00A3238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318F7">
                        <w:rPr>
                          <w:sz w:val="20"/>
                          <w:szCs w:val="20"/>
                        </w:rPr>
                        <w:t>can be scaled to</w:t>
                      </w:r>
                      <w:r w:rsidR="00D41174">
                        <w:rPr>
                          <w:sz w:val="20"/>
                          <w:szCs w:val="20"/>
                        </w:rPr>
                        <w:t xml:space="preserve"> off-grid (“roof</w:t>
                      </w:r>
                      <w:r w:rsidR="004409F6">
                        <w:rPr>
                          <w:sz w:val="20"/>
                          <w:szCs w:val="20"/>
                        </w:rPr>
                        <w:t>-top”)</w:t>
                      </w:r>
                      <w:r w:rsidR="002318F7">
                        <w:rPr>
                          <w:sz w:val="20"/>
                          <w:szCs w:val="20"/>
                        </w:rPr>
                        <w:t xml:space="preserve"> municipal, national, </w:t>
                      </w:r>
                      <w:r w:rsidR="004409F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57FF360" w14:textId="5E5E6FA3" w:rsidR="00FC682B" w:rsidRDefault="004409F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2318F7">
                        <w:rPr>
                          <w:sz w:val="20"/>
                          <w:szCs w:val="20"/>
                        </w:rPr>
                        <w:t xml:space="preserve">regional, world </w:t>
                      </w:r>
                      <w:r w:rsidR="00425575">
                        <w:rPr>
                          <w:sz w:val="20"/>
                          <w:szCs w:val="20"/>
                        </w:rPr>
                        <w:t>sizes</w:t>
                      </w:r>
                    </w:p>
                    <w:p w14:paraId="18ED03DA" w14:textId="77777777" w:rsidR="009758D6" w:rsidRDefault="00406A6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Evaluations of system</w:t>
                      </w:r>
                      <w:r w:rsidR="000324AB">
                        <w:rPr>
                          <w:sz w:val="20"/>
                          <w:szCs w:val="20"/>
                        </w:rPr>
                        <w:t xml:space="preserve"> components with </w:t>
                      </w:r>
                      <w:r w:rsidR="000324AB" w:rsidRPr="00A25F7A">
                        <w:rPr>
                          <w:b/>
                          <w:bCs/>
                          <w:sz w:val="20"/>
                          <w:szCs w:val="20"/>
                        </w:rPr>
                        <w:t>critical</w:t>
                      </w:r>
                      <w:r w:rsidR="000324AB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0324AB" w:rsidRPr="00A25F7A">
                        <w:rPr>
                          <w:b/>
                          <w:bCs/>
                          <w:sz w:val="20"/>
                          <w:szCs w:val="20"/>
                        </w:rPr>
                        <w:t>earth-</w:t>
                      </w:r>
                      <w:r w:rsidR="009758D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E55687A" w14:textId="5E0B7499" w:rsidR="000324AB" w:rsidRDefault="009758D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0324AB" w:rsidRPr="00A25F7A">
                        <w:rPr>
                          <w:b/>
                          <w:bCs/>
                          <w:sz w:val="20"/>
                          <w:szCs w:val="20"/>
                        </w:rPr>
                        <w:t>abundant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264D3">
                        <w:rPr>
                          <w:sz w:val="20"/>
                          <w:szCs w:val="20"/>
                        </w:rPr>
                        <w:t>m</w:t>
                      </w:r>
                      <w:r w:rsidR="000324AB">
                        <w:rPr>
                          <w:sz w:val="20"/>
                          <w:szCs w:val="20"/>
                        </w:rPr>
                        <w:t>aterials</w:t>
                      </w:r>
                    </w:p>
                    <w:p w14:paraId="79CB648F" w14:textId="248E2EB4" w:rsidR="007264D3" w:rsidRDefault="0034109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Determinations of material and electric power limitations</w:t>
                      </w:r>
                    </w:p>
                    <w:p w14:paraId="59DA2EC4" w14:textId="799F7BAC" w:rsidR="00341099" w:rsidRDefault="0034109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Analyses of earth</w:t>
                      </w:r>
                      <w:r w:rsidR="00A86511">
                        <w:rPr>
                          <w:sz w:val="20"/>
                          <w:szCs w:val="20"/>
                        </w:rPr>
                        <w:t>’s natural resources for renewable energy</w:t>
                      </w:r>
                    </w:p>
                    <w:p w14:paraId="31D17496" w14:textId="6668C595" w:rsidR="00413A19" w:rsidRDefault="00A8651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Reviews</w:t>
                      </w:r>
                      <w:r w:rsidR="00BD7E42">
                        <w:rPr>
                          <w:sz w:val="20"/>
                          <w:szCs w:val="20"/>
                        </w:rPr>
                        <w:t xml:space="preserve"> of scientific literature </w:t>
                      </w:r>
                      <w:r w:rsidR="00AF06A2">
                        <w:rPr>
                          <w:sz w:val="20"/>
                          <w:szCs w:val="20"/>
                        </w:rPr>
                        <w:t xml:space="preserve">for solar PV, </w:t>
                      </w:r>
                      <w:proofErr w:type="spellStart"/>
                      <w:r w:rsidR="00AF06A2">
                        <w:rPr>
                          <w:sz w:val="20"/>
                          <w:szCs w:val="20"/>
                        </w:rPr>
                        <w:t>electrolyzer</w:t>
                      </w:r>
                      <w:proofErr w:type="spellEnd"/>
                      <w:r w:rsidR="00AF06A2">
                        <w:rPr>
                          <w:sz w:val="20"/>
                          <w:szCs w:val="20"/>
                        </w:rPr>
                        <w:t>,</w:t>
                      </w:r>
                      <w:r w:rsidR="00413A19">
                        <w:rPr>
                          <w:sz w:val="20"/>
                          <w:szCs w:val="20"/>
                        </w:rPr>
                        <w:t xml:space="preserve"> and   </w:t>
                      </w:r>
                    </w:p>
                    <w:p w14:paraId="38C4C869" w14:textId="1CFAB7B2" w:rsidR="00A86511" w:rsidRDefault="00413A1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fuel cell</w:t>
                      </w:r>
                      <w:r w:rsidR="009D7DCD">
                        <w:rPr>
                          <w:sz w:val="20"/>
                          <w:szCs w:val="20"/>
                        </w:rPr>
                        <w:t xml:space="preserve"> development</w:t>
                      </w:r>
                      <w:r w:rsidR="0080401B">
                        <w:rPr>
                          <w:sz w:val="20"/>
                          <w:szCs w:val="20"/>
                        </w:rPr>
                        <w:t>s with earth</w:t>
                      </w:r>
                      <w:r w:rsidR="00025619">
                        <w:rPr>
                          <w:sz w:val="20"/>
                          <w:szCs w:val="20"/>
                        </w:rPr>
                        <w:t>-</w:t>
                      </w:r>
                      <w:r w:rsidR="0080401B">
                        <w:rPr>
                          <w:sz w:val="20"/>
                          <w:szCs w:val="20"/>
                        </w:rPr>
                        <w:t>a</w:t>
                      </w:r>
                      <w:r w:rsidR="00025619">
                        <w:rPr>
                          <w:sz w:val="20"/>
                          <w:szCs w:val="20"/>
                        </w:rPr>
                        <w:t>bundant materials</w:t>
                      </w:r>
                      <w:r w:rsidR="0080401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63ABB42" w14:textId="18162B92" w:rsidR="00A602D9" w:rsidRDefault="0063576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Energy management</w:t>
                      </w:r>
                      <w:r w:rsidR="005760C7">
                        <w:rPr>
                          <w:sz w:val="20"/>
                          <w:szCs w:val="20"/>
                        </w:rPr>
                        <w:t xml:space="preserve"> of</w:t>
                      </w:r>
                      <w:r>
                        <w:rPr>
                          <w:sz w:val="20"/>
                          <w:szCs w:val="20"/>
                        </w:rPr>
                        <w:t xml:space="preserve"> supply/input</w:t>
                      </w:r>
                      <w:r w:rsidR="005760C7">
                        <w:rPr>
                          <w:sz w:val="20"/>
                          <w:szCs w:val="20"/>
                        </w:rPr>
                        <w:t xml:space="preserve"> and</w:t>
                      </w:r>
                      <w:r>
                        <w:rPr>
                          <w:sz w:val="20"/>
                          <w:szCs w:val="20"/>
                        </w:rPr>
                        <w:t xml:space="preserve"> demand</w:t>
                      </w:r>
                      <w:r w:rsidR="005760C7">
                        <w:rPr>
                          <w:sz w:val="20"/>
                          <w:szCs w:val="20"/>
                        </w:rPr>
                        <w:t>/output</w:t>
                      </w:r>
                    </w:p>
                    <w:p w14:paraId="3EF07102" w14:textId="26BFD883" w:rsidR="00413A19" w:rsidRDefault="00A945A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General educational sections</w:t>
                      </w:r>
                    </w:p>
                    <w:p w14:paraId="13535AA1" w14:textId="77777777" w:rsidR="00516F00" w:rsidRDefault="00516F0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A149061" w14:textId="4893262E" w:rsidR="00A945A8" w:rsidRPr="00FC682B" w:rsidRDefault="00465F1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Tutorial modules for teachers and students of renewable energy</w:t>
                      </w:r>
                    </w:p>
                  </w:txbxContent>
                </v:textbox>
              </v:shape>
            </w:pict>
          </mc:Fallback>
        </mc:AlternateContent>
      </w:r>
    </w:p>
    <w:p w14:paraId="5C5149F2" w14:textId="58899D9B" w:rsidR="0019295C" w:rsidRDefault="0019295C"/>
    <w:p w14:paraId="3B37A119" w14:textId="77777777" w:rsidR="0019295C" w:rsidRDefault="0019295C"/>
    <w:p w14:paraId="7F07A6AA" w14:textId="77777777" w:rsidR="00323E39" w:rsidRDefault="00323E39"/>
    <w:p w14:paraId="69D683F1" w14:textId="77777777" w:rsidR="00323E39" w:rsidRDefault="00323E39"/>
    <w:p w14:paraId="779EEDE2" w14:textId="77777777" w:rsidR="00323E39" w:rsidRDefault="00323E39"/>
    <w:p w14:paraId="730B5EB9" w14:textId="77777777" w:rsidR="00FC682B" w:rsidRDefault="00FC682B"/>
    <w:p w14:paraId="5DB0BC7A" w14:textId="77777777" w:rsidR="00FC682B" w:rsidRDefault="00FC682B"/>
    <w:p w14:paraId="627C9262" w14:textId="77777777" w:rsidR="00FC682B" w:rsidRDefault="00FC682B"/>
    <w:p w14:paraId="48C75147" w14:textId="77777777" w:rsidR="00FC682B" w:rsidRDefault="00FC682B"/>
    <w:p w14:paraId="282B4A2C" w14:textId="77777777" w:rsidR="00FC682B" w:rsidRDefault="00FC682B"/>
    <w:p w14:paraId="098D783C" w14:textId="77777777" w:rsidR="00FC682B" w:rsidRDefault="00FC682B"/>
    <w:p w14:paraId="226B854E" w14:textId="77777777" w:rsidR="00FC682B" w:rsidRDefault="00FC682B"/>
    <w:p w14:paraId="4E44510F" w14:textId="65909B33" w:rsidR="00C41F4E" w:rsidRDefault="007120FB">
      <w:r>
        <w:t xml:space="preserve">4. </w:t>
      </w:r>
      <w:r w:rsidR="00BB7FDE">
        <w:t>Organizations Engaged in Renewable Energy</w:t>
      </w:r>
    </w:p>
    <w:p w14:paraId="0235D9FA" w14:textId="788F81BE" w:rsidR="00C41F4E" w:rsidRDefault="00C41F4E"/>
    <w:p w14:paraId="1AC29933" w14:textId="6D4E93F0" w:rsidR="004665DB" w:rsidRDefault="004665DB">
      <w:r>
        <w:t>A use</w:t>
      </w:r>
      <w:r w:rsidR="00703008">
        <w:t xml:space="preserve">ful list of </w:t>
      </w:r>
      <w:r w:rsidR="00AD4B6C">
        <w:t xml:space="preserve">about 150 </w:t>
      </w:r>
      <w:r w:rsidR="00703008">
        <w:t>organization</w:t>
      </w:r>
      <w:r w:rsidR="00AD4B6C">
        <w:t>s</w:t>
      </w:r>
      <w:r w:rsidR="00703008">
        <w:t xml:space="preserve"> </w:t>
      </w:r>
      <w:r w:rsidR="005C3459">
        <w:t>engaged in</w:t>
      </w:r>
      <w:r w:rsidR="00703008">
        <w:t xml:space="preserve"> renewable energy</w:t>
      </w:r>
      <w:r w:rsidR="00AD4B6C">
        <w:t xml:space="preserve"> has been posted </w:t>
      </w:r>
      <w:r w:rsidR="00387869">
        <w:t>[</w:t>
      </w:r>
      <w:r w:rsidR="00405268">
        <w:t>8</w:t>
      </w:r>
      <w:r w:rsidR="00387869">
        <w:t>]</w:t>
      </w:r>
      <w:r w:rsidR="007F704A">
        <w:t xml:space="preserve">.  </w:t>
      </w:r>
      <w:r w:rsidR="002E77A8">
        <w:t>The list</w:t>
      </w:r>
      <w:r w:rsidR="00CB3505">
        <w:t xml:space="preserve"> in Table 5</w:t>
      </w:r>
      <w:r w:rsidR="002E77A8">
        <w:t xml:space="preserve"> includes organizations</w:t>
      </w:r>
      <w:r w:rsidR="00533D6F">
        <w:t xml:space="preserve"> related to markets, policy, and investment, mostly excluding those whose main</w:t>
      </w:r>
      <w:r w:rsidR="00442F04">
        <w:t>-</w:t>
      </w:r>
      <w:r w:rsidR="00533D6F">
        <w:t>focus is technical research and development</w:t>
      </w:r>
      <w:r w:rsidR="00526123">
        <w:t>:</w:t>
      </w:r>
    </w:p>
    <w:p w14:paraId="7EDEB7CE" w14:textId="77777777" w:rsidR="00753BC8" w:rsidRDefault="00753BC8"/>
    <w:p w14:paraId="3E5D5DE9" w14:textId="04AE0122" w:rsidR="00C23FE4" w:rsidRDefault="00CB3505">
      <w:r>
        <w:t xml:space="preserve">                              Table 5.</w:t>
      </w:r>
      <w:r w:rsidR="00A01FCF">
        <w:t xml:space="preserve">  </w:t>
      </w:r>
      <w:r w:rsidR="00353216">
        <w:t>Organization</w:t>
      </w:r>
      <w:r w:rsidR="004C63BB">
        <w:t>s</w:t>
      </w:r>
      <w:r w:rsidR="00353216">
        <w:t xml:space="preserve"> in renewable energy.</w:t>
      </w:r>
    </w:p>
    <w:p w14:paraId="76D53D52" w14:textId="6BF1F577" w:rsidR="00DE442A" w:rsidRDefault="00A82E5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2D708" wp14:editId="5A0AF2CE">
                <wp:simplePos x="0" y="0"/>
                <wp:positionH relativeFrom="column">
                  <wp:posOffset>1112423</wp:posOffset>
                </wp:positionH>
                <wp:positionV relativeFrom="paragraph">
                  <wp:posOffset>5780</wp:posOffset>
                </wp:positionV>
                <wp:extent cx="3576061" cy="2195725"/>
                <wp:effectExtent l="0" t="0" r="24765" b="14605"/>
                <wp:wrapNone/>
                <wp:docPr id="65411091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6061" cy="2195725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80F48" w14:textId="50EA473A" w:rsidR="00A82E5E" w:rsidRPr="00104D8B" w:rsidRDefault="0080641E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4D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Organization</w:t>
                            </w:r>
                            <w:r w:rsidR="00E53FB7" w:rsidRPr="00104D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 Types</w:t>
                            </w:r>
                            <w:r w:rsidRPr="00104D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Engaged in Renewable Energy</w:t>
                            </w:r>
                          </w:p>
                          <w:p w14:paraId="1D628BBB" w14:textId="77777777" w:rsidR="00E53FB7" w:rsidRDefault="00E53F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C96904" w14:textId="1C1D727B" w:rsidR="001E3F66" w:rsidRDefault="001E3F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Market Facilitation</w:t>
                            </w:r>
                          </w:p>
                          <w:p w14:paraId="0E898CBB" w14:textId="55BE2F80" w:rsidR="00E53FB7" w:rsidRDefault="001051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International Networks and Partnerships</w:t>
                            </w:r>
                          </w:p>
                          <w:p w14:paraId="02DBAB51" w14:textId="3E3F9508" w:rsidR="001051AE" w:rsidRDefault="001051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Advocacy an E</w:t>
                            </w:r>
                            <w:r w:rsidR="00F85C67">
                              <w:rPr>
                                <w:sz w:val="20"/>
                                <w:szCs w:val="20"/>
                              </w:rPr>
                              <w:t>ducational Groups</w:t>
                            </w:r>
                          </w:p>
                          <w:p w14:paraId="7F07806E" w14:textId="7847250A" w:rsidR="00F85C67" w:rsidRDefault="00F85C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National Governmental Agencies</w:t>
                            </w:r>
                          </w:p>
                          <w:p w14:paraId="2590D960" w14:textId="45E18AE7" w:rsidR="00F85C67" w:rsidRDefault="00F85C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Foundations</w:t>
                            </w:r>
                          </w:p>
                          <w:p w14:paraId="5E909312" w14:textId="4935FD7A" w:rsidR="00F85C67" w:rsidRDefault="00EB58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Organizational Initiatives Supporting Corporate use of</w:t>
                            </w:r>
                          </w:p>
                          <w:p w14:paraId="2FE86691" w14:textId="439AE880" w:rsidR="00EB5846" w:rsidRDefault="00EB58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24E12">
                              <w:rPr>
                                <w:sz w:val="20"/>
                                <w:szCs w:val="20"/>
                              </w:rPr>
                              <w:t>Renewable Energy</w:t>
                            </w:r>
                          </w:p>
                          <w:p w14:paraId="3FE37624" w14:textId="7219334F" w:rsidR="00C24E12" w:rsidRDefault="00C24E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Research Centers</w:t>
                            </w:r>
                          </w:p>
                          <w:p w14:paraId="5E5570AA" w14:textId="40ABB316" w:rsidR="00C24E12" w:rsidRPr="0080641E" w:rsidRDefault="00C24E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Universities with Degree-Granting Programs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2D708" id="Text Box 6" o:spid="_x0000_s1029" type="#_x0000_t202" style="position:absolute;margin-left:87.6pt;margin-top:.45pt;width:281.6pt;height:17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" fillcolor="#f6f" strokeweight=".5pt">
                <v:textbox>
                  <w:txbxContent>
                    <w:p w14:paraId="35C80F48" w14:textId="50EA473A" w:rsidR="00A82E5E" w:rsidRPr="00104D8B" w:rsidRDefault="0080641E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04D8B">
                        <w:rPr>
                          <w:b/>
                          <w:bCs/>
                          <w:sz w:val="20"/>
                          <w:szCs w:val="20"/>
                        </w:rPr>
                        <w:t>Organization</w:t>
                      </w:r>
                      <w:r w:rsidR="00E53FB7" w:rsidRPr="00104D8B">
                        <w:rPr>
                          <w:b/>
                          <w:bCs/>
                          <w:sz w:val="20"/>
                          <w:szCs w:val="20"/>
                        </w:rPr>
                        <w:t>al Types</w:t>
                      </w:r>
                      <w:r w:rsidRPr="00104D8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Engaged in Renewable Energy</w:t>
                      </w:r>
                    </w:p>
                    <w:p w14:paraId="1D628BBB" w14:textId="77777777" w:rsidR="00E53FB7" w:rsidRDefault="00E53FB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DC96904" w14:textId="1C1D727B" w:rsidR="001E3F66" w:rsidRDefault="001E3F6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Market Facilitation</w:t>
                      </w:r>
                    </w:p>
                    <w:p w14:paraId="0E898CBB" w14:textId="55BE2F80" w:rsidR="00E53FB7" w:rsidRDefault="001051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International Networks and Partnerships</w:t>
                      </w:r>
                    </w:p>
                    <w:p w14:paraId="02DBAB51" w14:textId="3E3F9508" w:rsidR="001051AE" w:rsidRDefault="001051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Advocacy an E</w:t>
                      </w:r>
                      <w:r w:rsidR="00F85C67">
                        <w:rPr>
                          <w:sz w:val="20"/>
                          <w:szCs w:val="20"/>
                        </w:rPr>
                        <w:t>ducational Groups</w:t>
                      </w:r>
                    </w:p>
                    <w:p w14:paraId="7F07806E" w14:textId="7847250A" w:rsidR="00F85C67" w:rsidRDefault="00F85C6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National Governmental Agencies</w:t>
                      </w:r>
                    </w:p>
                    <w:p w14:paraId="2590D960" w14:textId="45E18AE7" w:rsidR="00F85C67" w:rsidRDefault="00F85C6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Foundations</w:t>
                      </w:r>
                    </w:p>
                    <w:p w14:paraId="5E909312" w14:textId="4935FD7A" w:rsidR="00F85C67" w:rsidRDefault="00EB584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Organizational Initiatives Supporting Corporate use of</w:t>
                      </w:r>
                    </w:p>
                    <w:p w14:paraId="2FE86691" w14:textId="439AE880" w:rsidR="00EB5846" w:rsidRDefault="00EB584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C24E12">
                        <w:rPr>
                          <w:sz w:val="20"/>
                          <w:szCs w:val="20"/>
                        </w:rPr>
                        <w:t>Renewable Energy</w:t>
                      </w:r>
                    </w:p>
                    <w:p w14:paraId="3FE37624" w14:textId="7219334F" w:rsidR="00C24E12" w:rsidRDefault="00C24E1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Research Centers</w:t>
                      </w:r>
                    </w:p>
                    <w:p w14:paraId="5E5570AA" w14:textId="40ABB316" w:rsidR="00C24E12" w:rsidRPr="0080641E" w:rsidRDefault="00C24E1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Universities with Degree-Granting Programs</w:t>
                      </w:r>
                    </w:p>
                  </w:txbxContent>
                </v:textbox>
              </v:shape>
            </w:pict>
          </mc:Fallback>
        </mc:AlternateContent>
      </w:r>
    </w:p>
    <w:p w14:paraId="71D99596" w14:textId="77777777" w:rsidR="00DE442A" w:rsidRDefault="00DE442A">
      <w:pPr>
        <w:rPr>
          <w:b/>
          <w:bCs/>
        </w:rPr>
      </w:pPr>
    </w:p>
    <w:p w14:paraId="6DB00564" w14:textId="77777777" w:rsidR="00DE442A" w:rsidRDefault="00DE442A">
      <w:pPr>
        <w:rPr>
          <w:b/>
          <w:bCs/>
        </w:rPr>
      </w:pPr>
    </w:p>
    <w:p w14:paraId="66C72C89" w14:textId="77777777" w:rsidR="00DE442A" w:rsidRDefault="00DE442A">
      <w:pPr>
        <w:rPr>
          <w:b/>
          <w:bCs/>
        </w:rPr>
      </w:pPr>
    </w:p>
    <w:p w14:paraId="01FFDC5E" w14:textId="77777777" w:rsidR="00DE442A" w:rsidRDefault="00DE442A">
      <w:pPr>
        <w:rPr>
          <w:b/>
          <w:bCs/>
        </w:rPr>
      </w:pPr>
    </w:p>
    <w:p w14:paraId="07259965" w14:textId="77777777" w:rsidR="00DE442A" w:rsidRDefault="00DE442A">
      <w:pPr>
        <w:rPr>
          <w:b/>
          <w:bCs/>
        </w:rPr>
      </w:pPr>
    </w:p>
    <w:p w14:paraId="1E4281B5" w14:textId="77777777" w:rsidR="00DE442A" w:rsidRDefault="00DE442A">
      <w:pPr>
        <w:rPr>
          <w:b/>
          <w:bCs/>
        </w:rPr>
      </w:pPr>
    </w:p>
    <w:p w14:paraId="7BDADE89" w14:textId="77777777" w:rsidR="00DE442A" w:rsidRDefault="00DE442A">
      <w:pPr>
        <w:rPr>
          <w:b/>
          <w:bCs/>
        </w:rPr>
      </w:pPr>
    </w:p>
    <w:p w14:paraId="64489C4F" w14:textId="77777777" w:rsidR="00DE442A" w:rsidRDefault="00DE442A">
      <w:pPr>
        <w:rPr>
          <w:b/>
          <w:bCs/>
        </w:rPr>
      </w:pPr>
    </w:p>
    <w:p w14:paraId="5D41DF72" w14:textId="77777777" w:rsidR="00DE442A" w:rsidRDefault="00DE442A">
      <w:pPr>
        <w:rPr>
          <w:b/>
          <w:bCs/>
        </w:rPr>
      </w:pPr>
    </w:p>
    <w:p w14:paraId="229D4FD9" w14:textId="77777777" w:rsidR="00DE442A" w:rsidRDefault="00DE442A">
      <w:pPr>
        <w:rPr>
          <w:b/>
          <w:bCs/>
        </w:rPr>
      </w:pPr>
    </w:p>
    <w:p w14:paraId="73839DAB" w14:textId="77777777" w:rsidR="00DE442A" w:rsidRDefault="00DE442A">
      <w:pPr>
        <w:rPr>
          <w:b/>
          <w:bCs/>
        </w:rPr>
      </w:pPr>
    </w:p>
    <w:p w14:paraId="33BC0B5A" w14:textId="77777777" w:rsidR="00DE442A" w:rsidRDefault="00DE442A">
      <w:pPr>
        <w:rPr>
          <w:b/>
          <w:bCs/>
        </w:rPr>
      </w:pPr>
    </w:p>
    <w:p w14:paraId="5C9F47AA" w14:textId="1B44A6B4" w:rsidR="00C23FE4" w:rsidRDefault="00AF17F6">
      <w:r>
        <w:rPr>
          <w:b/>
          <w:bCs/>
        </w:rPr>
        <w:t xml:space="preserve">Parts 1-6 </w:t>
      </w:r>
      <w:r w:rsidR="00586D05">
        <w:t xml:space="preserve">of the World Solar Guide cites </w:t>
      </w:r>
      <w:r w:rsidR="00574DCF">
        <w:t xml:space="preserve">literature </w:t>
      </w:r>
      <w:r w:rsidR="00586D05">
        <w:t>reference</w:t>
      </w:r>
      <w:r w:rsidR="0073741C">
        <w:t>s</w:t>
      </w:r>
      <w:r w:rsidR="00586D05">
        <w:t xml:space="preserve"> </w:t>
      </w:r>
      <w:r w:rsidR="00CB30E7">
        <w:t>for research papers</w:t>
      </w:r>
      <w:r w:rsidR="000742BF">
        <w:t xml:space="preserve"> in the areas of solar photovoltaic cells, water electrolysis, hydrogen fuel cells</w:t>
      </w:r>
      <w:r w:rsidR="00795B6A">
        <w:t xml:space="preserve">, and smart electrical grids.  </w:t>
      </w:r>
      <w:r w:rsidR="008203CA">
        <w:t xml:space="preserve">Section 7 of </w:t>
      </w:r>
      <w:r w:rsidR="002872AB" w:rsidRPr="0073741C">
        <w:rPr>
          <w:b/>
          <w:bCs/>
        </w:rPr>
        <w:t>Part 7</w:t>
      </w:r>
      <w:r w:rsidR="002872AB">
        <w:t xml:space="preserve"> also summarizes R</w:t>
      </w:r>
      <w:r w:rsidR="000210C4">
        <w:t xml:space="preserve">&amp;D activities for these systems.  </w:t>
      </w:r>
      <w:r w:rsidR="00C23FE4" w:rsidRPr="00C23FE4">
        <w:rPr>
          <w:b/>
          <w:bCs/>
        </w:rPr>
        <w:t>Part 9</w:t>
      </w:r>
      <w:r w:rsidR="00C23FE4">
        <w:t xml:space="preserve"> gives an illustration of the R&amp;D spectrum</w:t>
      </w:r>
      <w:r w:rsidR="00BA182F">
        <w:t xml:space="preserve"> as it relates to universities, governments, and industries.</w:t>
      </w:r>
    </w:p>
    <w:p w14:paraId="5CE0EB38" w14:textId="77777777" w:rsidR="00582922" w:rsidRDefault="00582922"/>
    <w:p w14:paraId="3E92A281" w14:textId="77777777" w:rsidR="00AA62F6" w:rsidRDefault="00AA62F6"/>
    <w:p w14:paraId="4E04BC36" w14:textId="77777777" w:rsidR="00FD5F92" w:rsidRDefault="00FD5F92"/>
    <w:p w14:paraId="31D18CA9" w14:textId="462FFF14" w:rsidR="00510022" w:rsidRDefault="00510022">
      <w:r>
        <w:lastRenderedPageBreak/>
        <w:t xml:space="preserve">                                                                                                                                                        </w:t>
      </w:r>
      <w:r w:rsidR="00E876AD">
        <w:t>8</w:t>
      </w:r>
    </w:p>
    <w:p w14:paraId="54572F40" w14:textId="3D599C64" w:rsidR="007120FB" w:rsidRDefault="007120FB">
      <w:r>
        <w:t>5. Natural Resources</w:t>
      </w:r>
    </w:p>
    <w:p w14:paraId="75BA2295" w14:textId="00CDA0D9" w:rsidR="005E0B3E" w:rsidRDefault="005E0B3E"/>
    <w:p w14:paraId="6BA05BE7" w14:textId="079402CA" w:rsidR="005E0B3E" w:rsidRDefault="005E0B3E">
      <w:r>
        <w:t xml:space="preserve">Natural resources for the production </w:t>
      </w:r>
      <w:r w:rsidR="00FE2B68">
        <w:t>and storage of solar energy range</w:t>
      </w:r>
      <w:r w:rsidR="00B24EF1">
        <w:t xml:space="preserve"> in scale</w:t>
      </w:r>
      <w:r w:rsidR="00FE2B68">
        <w:t xml:space="preserve"> from</w:t>
      </w:r>
      <w:r w:rsidR="000C3EFB">
        <w:t xml:space="preserve"> an</w:t>
      </w:r>
      <w:r w:rsidR="00FE2B68">
        <w:t xml:space="preserve"> over-abundance of solar radiation to limitations </w:t>
      </w:r>
      <w:r w:rsidR="005E60C1">
        <w:t>imposed by</w:t>
      </w:r>
      <w:r w:rsidR="00FE2B68">
        <w:t xml:space="preserve"> certain</w:t>
      </w:r>
      <w:r w:rsidR="005E60C1">
        <w:t xml:space="preserve"> critical</w:t>
      </w:r>
      <w:r w:rsidR="007878AC">
        <w:t xml:space="preserve"> </w:t>
      </w:r>
      <w:r w:rsidR="00FE2B68">
        <w:t>chemical elements.  The</w:t>
      </w:r>
      <w:r w:rsidR="00E66637">
        <w:t>se</w:t>
      </w:r>
      <w:r w:rsidR="00FE2B68">
        <w:t xml:space="preserve"> natural resources</w:t>
      </w:r>
      <w:r w:rsidR="00114C9C">
        <w:t xml:space="preserve"> describe in the </w:t>
      </w:r>
      <w:r w:rsidR="00114C9C" w:rsidRPr="00114C9C">
        <w:rPr>
          <w:b/>
          <w:bCs/>
        </w:rPr>
        <w:t>World Solar Guide</w:t>
      </w:r>
      <w:r w:rsidR="00FE2B68">
        <w:t xml:space="preserve"> will be discussed briefly in this section</w:t>
      </w:r>
      <w:r w:rsidR="009E3CF1">
        <w:t xml:space="preserve"> and </w:t>
      </w:r>
      <w:r w:rsidR="000C3EFB">
        <w:t xml:space="preserve">are </w:t>
      </w:r>
      <w:r w:rsidR="009E3CF1">
        <w:t xml:space="preserve">summarized in Table </w:t>
      </w:r>
      <w:r w:rsidR="00386687">
        <w:t>6</w:t>
      </w:r>
      <w:r w:rsidR="00FE2B68">
        <w:t>.</w:t>
      </w:r>
      <w:r w:rsidR="000C3EFB">
        <w:t xml:space="preserve">  The color code</w:t>
      </w:r>
      <w:r w:rsidR="00840017">
        <w:t xml:space="preserve"> (“traffic</w:t>
      </w:r>
      <w:r w:rsidR="009849AB">
        <w:t xml:space="preserve"> light”)</w:t>
      </w:r>
      <w:r w:rsidR="000C3EFB">
        <w:t xml:space="preserve"> for these resources is given in </w:t>
      </w:r>
      <w:r w:rsidR="000C3EFB" w:rsidRPr="00C4104B">
        <w:rPr>
          <w:b/>
          <w:bCs/>
        </w:rPr>
        <w:t xml:space="preserve">Part </w:t>
      </w:r>
      <w:r w:rsidR="00C4104B" w:rsidRPr="00C4104B">
        <w:rPr>
          <w:b/>
          <w:bCs/>
        </w:rPr>
        <w:t>4</w:t>
      </w:r>
      <w:r w:rsidR="000C3EFB">
        <w:t xml:space="preserve"> of this guide.</w:t>
      </w:r>
    </w:p>
    <w:p w14:paraId="5D554DC6" w14:textId="2154924D" w:rsidR="00516E93" w:rsidRDefault="00516E93"/>
    <w:p w14:paraId="447D55AF" w14:textId="313AD5D6" w:rsidR="009E3CF1" w:rsidRDefault="009E3CF1">
      <w:r>
        <w:t xml:space="preserve">Table </w:t>
      </w:r>
      <w:r w:rsidR="00386687">
        <w:t>6</w:t>
      </w:r>
      <w:r>
        <w:t>. Abundances of natural resources.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890"/>
        <w:gridCol w:w="4585"/>
      </w:tblGrid>
      <w:tr w:rsidR="00516E93" w14:paraId="41CC1734" w14:textId="77777777" w:rsidTr="00C35A9E">
        <w:tc>
          <w:tcPr>
            <w:tcW w:w="2875" w:type="dxa"/>
            <w:shd w:val="clear" w:color="auto" w:fill="00B0F0"/>
          </w:tcPr>
          <w:p w14:paraId="137EBAED" w14:textId="43C70293" w:rsidR="00516E93" w:rsidRPr="001D485C" w:rsidRDefault="009E3C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4D4404">
              <w:rPr>
                <w:b/>
                <w:bCs/>
              </w:rPr>
              <w:t>N</w:t>
            </w:r>
            <w:r w:rsidR="001D485C" w:rsidRPr="001D485C">
              <w:rPr>
                <w:b/>
                <w:bCs/>
              </w:rPr>
              <w:t>atural Resource</w:t>
            </w:r>
          </w:p>
        </w:tc>
        <w:tc>
          <w:tcPr>
            <w:tcW w:w="1890" w:type="dxa"/>
            <w:shd w:val="clear" w:color="auto" w:fill="00B0F0"/>
          </w:tcPr>
          <w:p w14:paraId="7FD5E059" w14:textId="1881DDEF" w:rsidR="00516E93" w:rsidRPr="001D485C" w:rsidRDefault="001D48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WSG </w:t>
            </w:r>
            <w:r w:rsidRPr="001D485C">
              <w:rPr>
                <w:b/>
                <w:bCs/>
              </w:rPr>
              <w:t>Reference</w:t>
            </w:r>
          </w:p>
        </w:tc>
        <w:tc>
          <w:tcPr>
            <w:tcW w:w="4585" w:type="dxa"/>
            <w:shd w:val="clear" w:color="auto" w:fill="00B0F0"/>
          </w:tcPr>
          <w:p w14:paraId="4B0CB6C2" w14:textId="4329AC8B" w:rsidR="00516E93" w:rsidRPr="001D485C" w:rsidRDefault="009E3C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1D485C" w:rsidRPr="001D485C">
              <w:rPr>
                <w:b/>
                <w:bCs/>
              </w:rPr>
              <w:t>Abundance</w:t>
            </w:r>
            <w:r w:rsidR="00B67D77">
              <w:rPr>
                <w:b/>
                <w:bCs/>
              </w:rPr>
              <w:t xml:space="preserve"> </w:t>
            </w:r>
            <w:r w:rsidR="00F243CC">
              <w:rPr>
                <w:b/>
                <w:bCs/>
              </w:rPr>
              <w:t>and Characteristics</w:t>
            </w:r>
          </w:p>
        </w:tc>
      </w:tr>
      <w:tr w:rsidR="00516E93" w14:paraId="6EC0054B" w14:textId="77777777" w:rsidTr="001E030A">
        <w:tc>
          <w:tcPr>
            <w:tcW w:w="2875" w:type="dxa"/>
          </w:tcPr>
          <w:p w14:paraId="40495D18" w14:textId="77777777" w:rsidR="00E075D8" w:rsidRDefault="00217743">
            <w:r>
              <w:t xml:space="preserve">5.1 </w:t>
            </w:r>
            <w:r w:rsidR="001D485C">
              <w:t>Solar irradiance</w:t>
            </w:r>
            <w:r w:rsidR="00F90052">
              <w:t xml:space="preserve"> fo</w:t>
            </w:r>
            <w:r w:rsidR="00E075D8">
              <w:t xml:space="preserve">r </w:t>
            </w:r>
          </w:p>
          <w:p w14:paraId="60443E03" w14:textId="69D1BDD3" w:rsidR="00516E93" w:rsidRDefault="00E075D8">
            <w:r>
              <w:t xml:space="preserve">      </w:t>
            </w:r>
            <w:r w:rsidR="00F90052">
              <w:t xml:space="preserve">photovoltaic power of </w:t>
            </w:r>
          </w:p>
          <w:p w14:paraId="4DA300DA" w14:textId="5CA5CEDE" w:rsidR="00F90052" w:rsidRDefault="00E075D8">
            <w:r>
              <w:t xml:space="preserve">      </w:t>
            </w:r>
            <w:r w:rsidR="00F90052">
              <w:t>elect</w:t>
            </w:r>
            <w:r>
              <w:t>rolysis</w:t>
            </w:r>
          </w:p>
        </w:tc>
        <w:tc>
          <w:tcPr>
            <w:tcW w:w="1890" w:type="dxa"/>
          </w:tcPr>
          <w:p w14:paraId="016498AB" w14:textId="4DFBE023" w:rsidR="00516E93" w:rsidRDefault="001D485C">
            <w:r>
              <w:t>Part</w:t>
            </w:r>
            <w:r w:rsidR="00A570C6">
              <w:t xml:space="preserve">s 1, </w:t>
            </w:r>
            <w:r>
              <w:t>2</w:t>
            </w:r>
          </w:p>
        </w:tc>
        <w:tc>
          <w:tcPr>
            <w:tcW w:w="4585" w:type="dxa"/>
            <w:shd w:val="clear" w:color="auto" w:fill="92D050"/>
          </w:tcPr>
          <w:p w14:paraId="090AAE5A" w14:textId="77777777" w:rsidR="00516E93" w:rsidRDefault="001D485C">
            <w:r>
              <w:t>The earth receives 10,000 times</w:t>
            </w:r>
          </w:p>
          <w:p w14:paraId="25646F2D" w14:textId="77777777" w:rsidR="00217743" w:rsidRDefault="008E75FA">
            <w:r>
              <w:t>i</w:t>
            </w:r>
            <w:r w:rsidR="001D485C">
              <w:t xml:space="preserve">ts </w:t>
            </w:r>
            <w:r>
              <w:t xml:space="preserve">irradiance </w:t>
            </w:r>
            <w:r w:rsidR="001D485C">
              <w:t>need</w:t>
            </w:r>
            <w:r w:rsidR="00E0619E">
              <w:t>s</w:t>
            </w:r>
            <w:r w:rsidR="001D485C">
              <w:t xml:space="preserve"> for power</w:t>
            </w:r>
            <w:r w:rsidR="00217743">
              <w:t>.</w:t>
            </w:r>
          </w:p>
          <w:p w14:paraId="5EC4CFC6" w14:textId="77777777" w:rsidR="001D485C" w:rsidRDefault="00217743">
            <w:r>
              <w:t>Large geographical variations.</w:t>
            </w:r>
            <w:r w:rsidR="001D485C">
              <w:t xml:space="preserve"> </w:t>
            </w:r>
          </w:p>
          <w:p w14:paraId="7A6C71DE" w14:textId="28A1E8A0" w:rsidR="00A570C6" w:rsidRDefault="00F22727">
            <w:r>
              <w:t>More f</w:t>
            </w:r>
            <w:r w:rsidR="00A570C6">
              <w:t>easible in mid-latitudes, 30 N – 30 S.</w:t>
            </w:r>
          </w:p>
          <w:p w14:paraId="42E12CDF" w14:textId="77777777" w:rsidR="00956783" w:rsidRDefault="00956783">
            <w:r>
              <w:t xml:space="preserve">Solar power is variable and requires </w:t>
            </w:r>
            <w:r w:rsidR="00DD7854">
              <w:t>storage</w:t>
            </w:r>
          </w:p>
          <w:p w14:paraId="0B419A10" w14:textId="250E9823" w:rsidR="00DD7854" w:rsidRDefault="00DD7854">
            <w:r>
              <w:t>for “night-time</w:t>
            </w:r>
            <w:r w:rsidR="00240A02">
              <w:t>”</w:t>
            </w:r>
            <w:r>
              <w:t xml:space="preserve"> hours.</w:t>
            </w:r>
          </w:p>
        </w:tc>
      </w:tr>
      <w:tr w:rsidR="00516E93" w14:paraId="2D0A4AAA" w14:textId="77777777" w:rsidTr="001E030A">
        <w:tc>
          <w:tcPr>
            <w:tcW w:w="2875" w:type="dxa"/>
          </w:tcPr>
          <w:p w14:paraId="51496A6F" w14:textId="5998E99A" w:rsidR="00436207" w:rsidRDefault="00217743">
            <w:r>
              <w:t xml:space="preserve">5.2 </w:t>
            </w:r>
            <w:r w:rsidR="001D485C">
              <w:t xml:space="preserve">Water for </w:t>
            </w:r>
            <w:r w:rsidR="00D07F36">
              <w:t>electrolysi</w:t>
            </w:r>
            <w:r w:rsidR="00FF16ED">
              <w:t>s</w:t>
            </w:r>
            <w:r w:rsidR="00436207">
              <w:t xml:space="preserve">  </w:t>
            </w:r>
          </w:p>
          <w:p w14:paraId="00CFD308" w14:textId="2F6A3859" w:rsidR="00436207" w:rsidRDefault="00436207">
            <w:r>
              <w:t xml:space="preserve">     </w:t>
            </w:r>
            <w:r w:rsidR="00C22C50">
              <w:t xml:space="preserve">  </w:t>
            </w:r>
            <w:r w:rsidR="009F04EA">
              <w:t xml:space="preserve">to produce </w:t>
            </w:r>
            <w:r w:rsidR="001D485C">
              <w:t>hydrogen</w:t>
            </w:r>
            <w:r w:rsidR="00FF16ED">
              <w:t xml:space="preserve"> </w:t>
            </w:r>
            <w:r>
              <w:t xml:space="preserve">  </w:t>
            </w:r>
          </w:p>
          <w:p w14:paraId="5797FD67" w14:textId="339E4BD6" w:rsidR="00516E93" w:rsidRDefault="00436207">
            <w:r>
              <w:t xml:space="preserve">     </w:t>
            </w:r>
            <w:r w:rsidR="00C22C50">
              <w:t xml:space="preserve">  </w:t>
            </w:r>
            <w:r w:rsidR="009F04EA">
              <w:t xml:space="preserve"> </w:t>
            </w:r>
          </w:p>
        </w:tc>
        <w:tc>
          <w:tcPr>
            <w:tcW w:w="1890" w:type="dxa"/>
          </w:tcPr>
          <w:p w14:paraId="7CE130E8" w14:textId="1E2F2BFF" w:rsidR="00516E93" w:rsidRDefault="001D485C">
            <w:r>
              <w:t>Part</w:t>
            </w:r>
            <w:r w:rsidR="00875865">
              <w:t>s</w:t>
            </w:r>
            <w:r>
              <w:t xml:space="preserve"> 2</w:t>
            </w:r>
            <w:r w:rsidR="00875865">
              <w:t>, 3</w:t>
            </w:r>
          </w:p>
        </w:tc>
        <w:tc>
          <w:tcPr>
            <w:tcW w:w="4585" w:type="dxa"/>
            <w:shd w:val="clear" w:color="auto" w:fill="FFFF00"/>
          </w:tcPr>
          <w:p w14:paraId="75558367" w14:textId="196FB973" w:rsidR="001D485C" w:rsidRDefault="001D485C">
            <w:r>
              <w:t>Closed system for PV-EL-FC</w:t>
            </w:r>
            <w:r w:rsidR="00351216">
              <w:t xml:space="preserve"> </w:t>
            </w:r>
            <w:r>
              <w:t>grid use</w:t>
            </w:r>
          </w:p>
          <w:p w14:paraId="023B0823" w14:textId="77777777" w:rsidR="001D485C" w:rsidRDefault="001D485C">
            <w:r>
              <w:t>Open system for hydrogen product</w:t>
            </w:r>
            <w:r w:rsidR="008E75FA">
              <w:t>ion</w:t>
            </w:r>
          </w:p>
          <w:p w14:paraId="59F4233B" w14:textId="77777777" w:rsidR="008E75FA" w:rsidRDefault="008E75FA">
            <w:r>
              <w:t>Sea water requires desalination or</w:t>
            </w:r>
          </w:p>
          <w:p w14:paraId="661E21F9" w14:textId="7DB50A75" w:rsidR="008E75FA" w:rsidRDefault="00941439">
            <w:r>
              <w:t xml:space="preserve">  </w:t>
            </w:r>
            <w:r w:rsidR="008E75FA">
              <w:t>direct electrolysis</w:t>
            </w:r>
          </w:p>
        </w:tc>
      </w:tr>
      <w:tr w:rsidR="00516E93" w14:paraId="637DEDC8" w14:textId="77777777" w:rsidTr="001E030A">
        <w:tc>
          <w:tcPr>
            <w:tcW w:w="2875" w:type="dxa"/>
          </w:tcPr>
          <w:p w14:paraId="7EDF233C" w14:textId="746A2E8F" w:rsidR="00516E93" w:rsidRDefault="00217743">
            <w:r>
              <w:t xml:space="preserve">5.3 </w:t>
            </w:r>
            <w:r w:rsidR="001D485C">
              <w:t>Hydrogen storage</w:t>
            </w:r>
          </w:p>
        </w:tc>
        <w:tc>
          <w:tcPr>
            <w:tcW w:w="1890" w:type="dxa"/>
          </w:tcPr>
          <w:p w14:paraId="5157BFF0" w14:textId="4A02B68C" w:rsidR="00516E93" w:rsidRDefault="001D485C">
            <w:r>
              <w:t>Part</w:t>
            </w:r>
            <w:r w:rsidR="00571D26">
              <w:t>s</w:t>
            </w:r>
            <w:r>
              <w:t xml:space="preserve"> 2</w:t>
            </w:r>
            <w:r w:rsidR="005D01D7">
              <w:t>,</w:t>
            </w:r>
            <w:r w:rsidR="00571D26">
              <w:t xml:space="preserve"> 6</w:t>
            </w:r>
          </w:p>
        </w:tc>
        <w:tc>
          <w:tcPr>
            <w:tcW w:w="4585" w:type="dxa"/>
            <w:shd w:val="clear" w:color="auto" w:fill="FFFF00"/>
          </w:tcPr>
          <w:p w14:paraId="5A5615C7" w14:textId="5744EA28" w:rsidR="00E0619E" w:rsidRDefault="00E0619E">
            <w:r>
              <w:t>Closed system for PV-EL-FC</w:t>
            </w:r>
            <w:r w:rsidR="00B67D77">
              <w:t xml:space="preserve"> </w:t>
            </w:r>
            <w:r>
              <w:t>grid use</w:t>
            </w:r>
          </w:p>
          <w:p w14:paraId="7B0EF48C" w14:textId="77777777" w:rsidR="00E0619E" w:rsidRDefault="00E0619E">
            <w:r>
              <w:t>Open system for hydrogen production</w:t>
            </w:r>
            <w:r w:rsidR="00C03324">
              <w:t>.</w:t>
            </w:r>
          </w:p>
          <w:p w14:paraId="4781CCAC" w14:textId="77777777" w:rsidR="0072315C" w:rsidRDefault="009D567D">
            <w:r>
              <w:t>Large</w:t>
            </w:r>
            <w:r w:rsidR="00C03324">
              <w:t xml:space="preserve"> </w:t>
            </w:r>
            <w:r w:rsidR="009F04EA">
              <w:t xml:space="preserve">global </w:t>
            </w:r>
            <w:r w:rsidR="00C03324">
              <w:t xml:space="preserve">numbers of existing and </w:t>
            </w:r>
            <w:r w:rsidR="00941439">
              <w:t xml:space="preserve"> </w:t>
            </w:r>
          </w:p>
          <w:p w14:paraId="380B567D" w14:textId="11006E38" w:rsidR="00C03324" w:rsidRDefault="0072315C">
            <w:r>
              <w:t xml:space="preserve">  </w:t>
            </w:r>
            <w:r w:rsidR="00C03324">
              <w:t>potential salt-cavern</w:t>
            </w:r>
            <w:r w:rsidR="00D25D8B">
              <w:t xml:space="preserve">s. </w:t>
            </w:r>
            <w:r w:rsidR="007C29DC">
              <w:t xml:space="preserve">  </w:t>
            </w:r>
          </w:p>
          <w:p w14:paraId="2F7DF606" w14:textId="6A7BF4EB" w:rsidR="007C29DC" w:rsidRDefault="007C29DC">
            <w:r>
              <w:t>Gas pipelines for distribution.</w:t>
            </w:r>
          </w:p>
          <w:p w14:paraId="2E6B3FDE" w14:textId="21B1AB74" w:rsidR="00C03324" w:rsidRDefault="00C03324">
            <w:r>
              <w:t>Large geographical variations.</w:t>
            </w:r>
          </w:p>
        </w:tc>
      </w:tr>
      <w:tr w:rsidR="00516E93" w14:paraId="63B54E71" w14:textId="77777777" w:rsidTr="001E030A">
        <w:tc>
          <w:tcPr>
            <w:tcW w:w="2875" w:type="dxa"/>
          </w:tcPr>
          <w:p w14:paraId="7117EC18" w14:textId="3590A491" w:rsidR="00516E93" w:rsidRDefault="00217743">
            <w:r>
              <w:t xml:space="preserve">5.4 </w:t>
            </w:r>
            <w:r w:rsidR="001D485C">
              <w:t>Land use</w:t>
            </w:r>
            <w:r w:rsidR="008E75FA">
              <w:t xml:space="preserve"> for PV panels</w:t>
            </w:r>
          </w:p>
        </w:tc>
        <w:tc>
          <w:tcPr>
            <w:tcW w:w="1890" w:type="dxa"/>
          </w:tcPr>
          <w:p w14:paraId="3DC937C6" w14:textId="3E7069AB" w:rsidR="00516E93" w:rsidRDefault="001D485C">
            <w:r>
              <w:t>Part 2</w:t>
            </w:r>
          </w:p>
        </w:tc>
        <w:tc>
          <w:tcPr>
            <w:tcW w:w="4585" w:type="dxa"/>
            <w:shd w:val="clear" w:color="auto" w:fill="FFC000"/>
          </w:tcPr>
          <w:p w14:paraId="49168E1F" w14:textId="77777777" w:rsidR="00516E93" w:rsidRDefault="008E75FA">
            <w:r>
              <w:t>Limited</w:t>
            </w:r>
            <w:r w:rsidR="00E0619E">
              <w:t xml:space="preserve"> by irradiance requirements,</w:t>
            </w:r>
          </w:p>
          <w:p w14:paraId="7B0C8986" w14:textId="4F8CC5CE" w:rsidR="00E0619E" w:rsidRDefault="0072315C">
            <w:r>
              <w:t xml:space="preserve">  </w:t>
            </w:r>
            <w:r w:rsidR="00E0619E">
              <w:t>terrain, population density.</w:t>
            </w:r>
          </w:p>
          <w:p w14:paraId="78C14152" w14:textId="77777777" w:rsidR="0072315C" w:rsidRDefault="00E0619E">
            <w:r>
              <w:t>May require 5-10 % of country</w:t>
            </w:r>
            <w:r w:rsidR="00217743">
              <w:t xml:space="preserve"> land</w:t>
            </w:r>
            <w:r>
              <w:t xml:space="preserve"> area</w:t>
            </w:r>
            <w:r w:rsidR="00217743">
              <w:t xml:space="preserve"> </w:t>
            </w:r>
            <w:r>
              <w:t xml:space="preserve">for </w:t>
            </w:r>
            <w:r w:rsidR="0072315C">
              <w:t xml:space="preserve">    </w:t>
            </w:r>
          </w:p>
          <w:p w14:paraId="6B6D85DD" w14:textId="747884D4" w:rsidR="00E0619E" w:rsidRDefault="0072315C">
            <w:r>
              <w:t xml:space="preserve">  </w:t>
            </w:r>
            <w:r w:rsidR="00E0619E">
              <w:t>solar use</w:t>
            </w:r>
            <w:r w:rsidR="00A570C6">
              <w:t xml:space="preserve"> with </w:t>
            </w:r>
            <w:r w:rsidR="001E030A">
              <w:t xml:space="preserve">&gt; </w:t>
            </w:r>
            <w:r w:rsidR="00A570C6">
              <w:t>2,000</w:t>
            </w:r>
            <w:r w:rsidR="001E030A">
              <w:t xml:space="preserve"> hours/year</w:t>
            </w:r>
          </w:p>
        </w:tc>
      </w:tr>
      <w:tr w:rsidR="00516E93" w14:paraId="08F53D6E" w14:textId="77777777" w:rsidTr="001E030A">
        <w:tc>
          <w:tcPr>
            <w:tcW w:w="2875" w:type="dxa"/>
          </w:tcPr>
          <w:p w14:paraId="321D8B5D" w14:textId="2231D935" w:rsidR="00516E93" w:rsidRDefault="00217743">
            <w:r>
              <w:t>5.5</w:t>
            </w:r>
            <w:r w:rsidR="0082646C">
              <w:t>.1</w:t>
            </w:r>
            <w:r>
              <w:t xml:space="preserve"> </w:t>
            </w:r>
            <w:r w:rsidR="009849AB">
              <w:t>Critical/scarce</w:t>
            </w:r>
          </w:p>
          <w:p w14:paraId="3D8F3944" w14:textId="5049CDFD" w:rsidR="0082646C" w:rsidRDefault="0082646C">
            <w:r>
              <w:t xml:space="preserve">         chemical elements </w:t>
            </w:r>
          </w:p>
        </w:tc>
        <w:tc>
          <w:tcPr>
            <w:tcW w:w="1890" w:type="dxa"/>
          </w:tcPr>
          <w:p w14:paraId="3A94B4FA" w14:textId="131D4A1E" w:rsidR="00516E93" w:rsidRDefault="001D485C">
            <w:r>
              <w:t xml:space="preserve">Part </w:t>
            </w:r>
            <w:r w:rsidR="001D144D">
              <w:t>4</w:t>
            </w:r>
          </w:p>
        </w:tc>
        <w:tc>
          <w:tcPr>
            <w:tcW w:w="4585" w:type="dxa"/>
            <w:shd w:val="clear" w:color="auto" w:fill="FF0000"/>
          </w:tcPr>
          <w:p w14:paraId="110F0D46" w14:textId="2864DE25" w:rsidR="00A570C6" w:rsidRDefault="008E75FA" w:rsidP="00217743">
            <w:r>
              <w:t xml:space="preserve">Critical limits for </w:t>
            </w:r>
            <w:r w:rsidR="0030501B">
              <w:t>platinum group</w:t>
            </w:r>
            <w:r w:rsidR="00E0619E">
              <w:t xml:space="preserve">, </w:t>
            </w:r>
            <w:r w:rsidR="00A570C6">
              <w:t>precious</w:t>
            </w:r>
          </w:p>
          <w:p w14:paraId="28074527" w14:textId="0773CD7A" w:rsidR="00217743" w:rsidRDefault="0072315C" w:rsidP="00217743">
            <w:r>
              <w:t xml:space="preserve">  </w:t>
            </w:r>
            <w:r w:rsidR="00A570C6">
              <w:t xml:space="preserve">metals, </w:t>
            </w:r>
            <w:r w:rsidR="00FB69ED">
              <w:t xml:space="preserve">some </w:t>
            </w:r>
            <w:r w:rsidR="00A570C6">
              <w:t>rare earths</w:t>
            </w:r>
            <w:r w:rsidR="00FB69ED">
              <w:t>.</w:t>
            </w:r>
          </w:p>
          <w:p w14:paraId="75EFBB66" w14:textId="4A064677" w:rsidR="008E75FA" w:rsidRDefault="00567F67" w:rsidP="00217743">
            <w:r>
              <w:t>Will</w:t>
            </w:r>
            <w:r w:rsidR="000C3EFB">
              <w:t xml:space="preserve"> be i</w:t>
            </w:r>
            <w:r w:rsidR="00875865">
              <w:t>nsufficient for global scale.</w:t>
            </w:r>
          </w:p>
        </w:tc>
      </w:tr>
      <w:tr w:rsidR="0082646C" w14:paraId="11C9279D" w14:textId="77777777" w:rsidTr="009B67CC">
        <w:tc>
          <w:tcPr>
            <w:tcW w:w="2875" w:type="dxa"/>
          </w:tcPr>
          <w:p w14:paraId="534546D7" w14:textId="70293AB0" w:rsidR="0082646C" w:rsidRDefault="0082646C">
            <w:r>
              <w:t xml:space="preserve">5.5.2 </w:t>
            </w:r>
            <w:r w:rsidR="00435488">
              <w:t>Earth-a</w:t>
            </w:r>
            <w:r>
              <w:t>bundant</w:t>
            </w:r>
          </w:p>
          <w:p w14:paraId="42837693" w14:textId="40E95707" w:rsidR="0082646C" w:rsidRDefault="0082646C">
            <w:r>
              <w:t xml:space="preserve">         chemical elements </w:t>
            </w:r>
          </w:p>
          <w:p w14:paraId="6B5BF641" w14:textId="77777777" w:rsidR="0082646C" w:rsidRDefault="0082646C"/>
          <w:p w14:paraId="4EFE352D" w14:textId="23BB814C" w:rsidR="0082646C" w:rsidRDefault="0082646C"/>
        </w:tc>
        <w:tc>
          <w:tcPr>
            <w:tcW w:w="1890" w:type="dxa"/>
          </w:tcPr>
          <w:p w14:paraId="094AE002" w14:textId="58DCD0B7" w:rsidR="0082646C" w:rsidRDefault="0082646C">
            <w:r>
              <w:t xml:space="preserve">Part </w:t>
            </w:r>
            <w:r w:rsidR="001D144D">
              <w:t>4</w:t>
            </w:r>
          </w:p>
        </w:tc>
        <w:tc>
          <w:tcPr>
            <w:tcW w:w="4585" w:type="dxa"/>
            <w:shd w:val="clear" w:color="auto" w:fill="FFC000"/>
          </w:tcPr>
          <w:p w14:paraId="5AAF02F6" w14:textId="78168395" w:rsidR="00EB08E6" w:rsidRDefault="00435488" w:rsidP="00217743">
            <w:r>
              <w:t>Earth-a</w:t>
            </w:r>
            <w:r w:rsidR="00A570C6">
              <w:t xml:space="preserve">bundant elements </w:t>
            </w:r>
            <w:r w:rsidR="00401A6F">
              <w:t>for PV-EL-FC</w:t>
            </w:r>
            <w:r w:rsidR="00AF144D">
              <w:t xml:space="preserve"> systems </w:t>
            </w:r>
            <w:r w:rsidR="0072315C">
              <w:t xml:space="preserve">  </w:t>
            </w:r>
          </w:p>
          <w:p w14:paraId="5275144E" w14:textId="77777777" w:rsidR="00EB08E6" w:rsidRDefault="00EB08E6" w:rsidP="00217743">
            <w:r>
              <w:t xml:space="preserve">  </w:t>
            </w:r>
            <w:r w:rsidR="00A570C6">
              <w:t>may exhibit less</w:t>
            </w:r>
            <w:r w:rsidR="00AF144D">
              <w:t xml:space="preserve"> </w:t>
            </w:r>
            <w:r w:rsidR="00A570C6">
              <w:t xml:space="preserve">activity, efficiency, and </w:t>
            </w:r>
            <w:r>
              <w:t xml:space="preserve"> </w:t>
            </w:r>
          </w:p>
          <w:p w14:paraId="34CDCE60" w14:textId="2F3FF14A" w:rsidR="00A570C6" w:rsidRDefault="00EB08E6" w:rsidP="00217743">
            <w:r>
              <w:t xml:space="preserve">  </w:t>
            </w:r>
            <w:r w:rsidR="00A570C6">
              <w:t>durability</w:t>
            </w:r>
            <w:r w:rsidR="00AF144D">
              <w:t xml:space="preserve"> than critical elements</w:t>
            </w:r>
            <w:r w:rsidR="000B3D55">
              <w:t>.</w:t>
            </w:r>
          </w:p>
          <w:p w14:paraId="16C68C84" w14:textId="77777777" w:rsidR="00EB08E6" w:rsidRDefault="000B3D55" w:rsidP="00217743">
            <w:r>
              <w:t>W</w:t>
            </w:r>
            <w:r w:rsidR="00FB69ED">
              <w:t>ill require extensive R&amp;D</w:t>
            </w:r>
            <w:r w:rsidR="00C02E9C">
              <w:t xml:space="preserve">, production, and </w:t>
            </w:r>
            <w:r w:rsidR="00EB08E6">
              <w:t xml:space="preserve"> </w:t>
            </w:r>
          </w:p>
          <w:p w14:paraId="7379ED74" w14:textId="5C5DA6FA" w:rsidR="00FB69ED" w:rsidRDefault="00EB08E6" w:rsidP="00217743">
            <w:r>
              <w:t xml:space="preserve">  </w:t>
            </w:r>
            <w:r w:rsidR="00C02E9C">
              <w:t>reclamation</w:t>
            </w:r>
            <w:r w:rsidR="00FB69ED">
              <w:t>.</w:t>
            </w:r>
          </w:p>
          <w:p w14:paraId="1E4FE8B0" w14:textId="6BC02D96" w:rsidR="00875865" w:rsidRDefault="00333AA8" w:rsidP="00217743">
            <w:r>
              <w:t xml:space="preserve">Required for </w:t>
            </w:r>
            <w:r w:rsidR="00D43DEC">
              <w:t>global</w:t>
            </w:r>
            <w:r>
              <w:t xml:space="preserve"> hydrogen</w:t>
            </w:r>
            <w:r w:rsidR="00875865">
              <w:t xml:space="preserve"> </w:t>
            </w:r>
            <w:r>
              <w:t xml:space="preserve">production </w:t>
            </w:r>
            <w:r w:rsidR="00FB69ED">
              <w:t xml:space="preserve"> </w:t>
            </w:r>
            <w:r w:rsidR="00875865">
              <w:t xml:space="preserve">     </w:t>
            </w:r>
          </w:p>
          <w:p w14:paraId="18806C58" w14:textId="79CF6F21" w:rsidR="00FB69ED" w:rsidRDefault="00EB08E6" w:rsidP="00217743">
            <w:r>
              <w:t xml:space="preserve">  </w:t>
            </w:r>
            <w:r w:rsidR="00AD7DAF">
              <w:t>a</w:t>
            </w:r>
            <w:r w:rsidR="00DE40B1">
              <w:t xml:space="preserve">nd </w:t>
            </w:r>
            <w:r w:rsidR="009B5614">
              <w:t xml:space="preserve">fuel-cell </w:t>
            </w:r>
            <w:r w:rsidR="00DE40B1">
              <w:t xml:space="preserve">utilization </w:t>
            </w:r>
            <w:r w:rsidR="00333AA8">
              <w:t xml:space="preserve">by </w:t>
            </w:r>
            <w:r w:rsidR="00FB69ED">
              <w:t>2050.</w:t>
            </w:r>
          </w:p>
        </w:tc>
      </w:tr>
    </w:tbl>
    <w:p w14:paraId="7FD0CA5A" w14:textId="026B4E98" w:rsidR="00516E93" w:rsidRDefault="00516E93"/>
    <w:p w14:paraId="69B2C381" w14:textId="0A03251A" w:rsidR="00516E93" w:rsidRDefault="00516E93"/>
    <w:p w14:paraId="35B31CE1" w14:textId="149FC2D9" w:rsidR="00516E93" w:rsidRDefault="00516E93"/>
    <w:p w14:paraId="1F00B820" w14:textId="77777777" w:rsidR="00444D69" w:rsidRDefault="00444D69"/>
    <w:p w14:paraId="20F6AA3D" w14:textId="14379DCA" w:rsidR="002C43E2" w:rsidRDefault="00EC62F9">
      <w:r>
        <w:lastRenderedPageBreak/>
        <w:t xml:space="preserve">                                                                                                                                                  </w:t>
      </w:r>
      <w:r w:rsidR="00E876AD">
        <w:t>9</w:t>
      </w:r>
    </w:p>
    <w:p w14:paraId="2F63B044" w14:textId="329A9F36" w:rsidR="007120FB" w:rsidRDefault="007120FB">
      <w:r>
        <w:t>5.1 Solar Irradiance</w:t>
      </w:r>
    </w:p>
    <w:p w14:paraId="253D3764" w14:textId="3882ADCD" w:rsidR="007E6760" w:rsidRDefault="007E6760"/>
    <w:p w14:paraId="350D7D95" w14:textId="1104A50F" w:rsidR="00957402" w:rsidRDefault="007E6760">
      <w:r>
        <w:t>Region</w:t>
      </w:r>
      <w:r w:rsidR="00957402">
        <w:t>al</w:t>
      </w:r>
      <w:r>
        <w:t xml:space="preserve"> solar-irradiance maps are shown in </w:t>
      </w:r>
      <w:r w:rsidRPr="0075384D">
        <w:rPr>
          <w:b/>
          <w:bCs/>
        </w:rPr>
        <w:t xml:space="preserve">Part </w:t>
      </w:r>
      <w:r w:rsidR="004973E5">
        <w:rPr>
          <w:b/>
          <w:bCs/>
        </w:rPr>
        <w:t>1</w:t>
      </w:r>
      <w:r w:rsidR="005E0B3E">
        <w:rPr>
          <w:b/>
          <w:bCs/>
        </w:rPr>
        <w:t xml:space="preserve">.  </w:t>
      </w:r>
      <w:r w:rsidR="005E0B3E">
        <w:t xml:space="preserve">An irradiance level of 2,000 hours per year is required for a reasonable production of PV power. </w:t>
      </w:r>
      <w:r w:rsidR="00D349E2">
        <w:t xml:space="preserve"> </w:t>
      </w:r>
      <w:r w:rsidR="00957402">
        <w:t>In regions</w:t>
      </w:r>
      <w:r w:rsidR="0011041A">
        <w:t xml:space="preserve"> such as</w:t>
      </w:r>
      <w:r w:rsidR="00957402">
        <w:t xml:space="preserve"> Northern Europe</w:t>
      </w:r>
      <w:r w:rsidR="0011041A">
        <w:t xml:space="preserve"> </w:t>
      </w:r>
      <w:r w:rsidR="00957402">
        <w:t xml:space="preserve">with low irradiance levels it </w:t>
      </w:r>
      <w:r w:rsidR="00EC62F9">
        <w:t>may</w:t>
      </w:r>
      <w:r w:rsidR="00957402">
        <w:t xml:space="preserve"> be necessary to import </w:t>
      </w:r>
      <w:r w:rsidR="0075384D">
        <w:t>electricity</w:t>
      </w:r>
      <w:r w:rsidR="00981C92">
        <w:t xml:space="preserve"> </w:t>
      </w:r>
      <w:r w:rsidR="003B64E0">
        <w:t>and/</w:t>
      </w:r>
      <w:r w:rsidR="00981C92">
        <w:t>or</w:t>
      </w:r>
      <w:r w:rsidR="0075384D">
        <w:t xml:space="preserve"> hydrogen.</w:t>
      </w:r>
    </w:p>
    <w:p w14:paraId="5FAF1838" w14:textId="77777777" w:rsidR="0075384D" w:rsidRDefault="0075384D"/>
    <w:p w14:paraId="2CD2D61C" w14:textId="70DA9D3A" w:rsidR="007120FB" w:rsidRDefault="007120FB">
      <w:r>
        <w:t>5.2 Water</w:t>
      </w:r>
    </w:p>
    <w:p w14:paraId="0438C131" w14:textId="10581566" w:rsidR="007E6760" w:rsidRDefault="007E6760"/>
    <w:p w14:paraId="768FEF96" w14:textId="06C4A47E" w:rsidR="003F6E39" w:rsidRPr="00401836" w:rsidRDefault="007E6760">
      <w:r>
        <w:t xml:space="preserve">For the PV-EL-FC </w:t>
      </w:r>
      <w:r w:rsidR="00CC5D57">
        <w:t>models</w:t>
      </w:r>
      <w:r>
        <w:t xml:space="preserve"> discussed in </w:t>
      </w:r>
      <w:r w:rsidRPr="0075384D">
        <w:rPr>
          <w:b/>
          <w:bCs/>
        </w:rPr>
        <w:t>Part 2</w:t>
      </w:r>
      <w:r>
        <w:t xml:space="preserve"> of the guide, both water for electrolysis and hydrogen fuel used in the fuel cell, are contained in closed, re-usable </w:t>
      </w:r>
      <w:r w:rsidR="00CC5D57">
        <w:t>systems.</w:t>
      </w:r>
      <w:r w:rsidR="00401836">
        <w:t xml:space="preserve">  </w:t>
      </w:r>
      <w:r w:rsidR="00CC5D57">
        <w:t>In the case of direct PV-EL hydrogen production, water is required in the stoichiometric ratio of 9:1.  The actual ratio</w:t>
      </w:r>
      <w:r w:rsidR="00957402">
        <w:t xml:space="preserve"> will be higher as shown in </w:t>
      </w:r>
      <w:r w:rsidR="00957402" w:rsidRPr="0075384D">
        <w:rPr>
          <w:b/>
          <w:bCs/>
        </w:rPr>
        <w:t>Part 2</w:t>
      </w:r>
      <w:r w:rsidR="005E0B3E">
        <w:rPr>
          <w:b/>
          <w:bCs/>
        </w:rPr>
        <w:t>.</w:t>
      </w:r>
      <w:r w:rsidR="005E0B3E">
        <w:t xml:space="preserve">  </w:t>
      </w:r>
      <w:r w:rsidR="003F6E39">
        <w:t>This water is not lost, as is becomes a product of fuel</w:t>
      </w:r>
      <w:r w:rsidR="005E0B3E">
        <w:t>-</w:t>
      </w:r>
      <w:r w:rsidR="003F6E39">
        <w:t>cell electricity production</w:t>
      </w:r>
      <w:r w:rsidR="005E0B3E">
        <w:t>, but it is not directly recovered in a closed system.</w:t>
      </w:r>
    </w:p>
    <w:p w14:paraId="2FE55895" w14:textId="164852D8" w:rsidR="007120FB" w:rsidRDefault="007120FB"/>
    <w:p w14:paraId="450D68A1" w14:textId="0EB0F504" w:rsidR="007120FB" w:rsidRDefault="00977476">
      <w:r>
        <w:t>5</w:t>
      </w:r>
      <w:r w:rsidR="007120FB">
        <w:t>.3 Hydrogen Storage</w:t>
      </w:r>
    </w:p>
    <w:p w14:paraId="2EB90901" w14:textId="0B9B4129" w:rsidR="007120FB" w:rsidRDefault="007120FB"/>
    <w:p w14:paraId="5E1F748B" w14:textId="5D6484D8" w:rsidR="007120FB" w:rsidRDefault="00CC5D57">
      <w:r>
        <w:t xml:space="preserve">Maps of </w:t>
      </w:r>
      <w:r w:rsidR="005E0B3E">
        <w:t xml:space="preserve">existing and potential </w:t>
      </w:r>
      <w:r>
        <w:t xml:space="preserve">salt caverns are shown in </w:t>
      </w:r>
      <w:r w:rsidRPr="0075384D">
        <w:rPr>
          <w:b/>
          <w:bCs/>
        </w:rPr>
        <w:t>Part 2</w:t>
      </w:r>
    </w:p>
    <w:p w14:paraId="0E4A19DD" w14:textId="75FD01CB" w:rsidR="00CC5D57" w:rsidRDefault="00CC5D57"/>
    <w:p w14:paraId="26094AAB" w14:textId="28444DF2" w:rsidR="007120FB" w:rsidRDefault="007120FB">
      <w:r>
        <w:t>5.4 Land Use</w:t>
      </w:r>
      <w:r w:rsidR="00F32C5B">
        <w:t xml:space="preserve"> for Photovoltaic Panels</w:t>
      </w:r>
    </w:p>
    <w:p w14:paraId="6AC0A883" w14:textId="4BCEE124" w:rsidR="007120FB" w:rsidRDefault="007120FB"/>
    <w:p w14:paraId="32714B58" w14:textId="3530FA0C" w:rsidR="007120FB" w:rsidRDefault="005764B4">
      <w:r>
        <w:t xml:space="preserve">It can be recalled from </w:t>
      </w:r>
      <w:r w:rsidRPr="00D349E2">
        <w:rPr>
          <w:b/>
          <w:bCs/>
        </w:rPr>
        <w:t>Part</w:t>
      </w:r>
      <w:r>
        <w:t xml:space="preserve"> </w:t>
      </w:r>
      <w:r w:rsidR="00D349E2">
        <w:t>2</w:t>
      </w:r>
      <w:r>
        <w:t xml:space="preserve"> that Europe has a higher population density than that of China</w:t>
      </w:r>
      <w:r w:rsidR="00D349E2">
        <w:t>,</w:t>
      </w:r>
    </w:p>
    <w:p w14:paraId="245980DA" w14:textId="4CA897F0" w:rsidR="0075384D" w:rsidRDefault="00D349E2">
      <w:r>
        <w:t>and that t</w:t>
      </w:r>
      <w:r w:rsidR="00CC5D57">
        <w:t>he use of land for PV-EL-FC</w:t>
      </w:r>
      <w:r w:rsidR="0075384D">
        <w:t xml:space="preserve"> </w:t>
      </w:r>
      <w:r>
        <w:t xml:space="preserve">systems </w:t>
      </w:r>
      <w:r w:rsidR="0075384D">
        <w:t xml:space="preserve">was </w:t>
      </w:r>
      <w:r>
        <w:t>evaluated.  Here,</w:t>
      </w:r>
      <w:r w:rsidR="00C72167">
        <w:t xml:space="preserve"> </w:t>
      </w:r>
      <w:r w:rsidR="0075384D">
        <w:t>the PV areas</w:t>
      </w:r>
      <w:r w:rsidR="00C72167">
        <w:t>,</w:t>
      </w:r>
      <w:r w:rsidR="0075384D">
        <w:t xml:space="preserve"> PV</w:t>
      </w:r>
      <w:r w:rsidR="0075384D" w:rsidRPr="0075384D">
        <w:rPr>
          <w:vertAlign w:val="subscript"/>
        </w:rPr>
        <w:t>1</w:t>
      </w:r>
      <w:r w:rsidR="0075384D">
        <w:t>, PV</w:t>
      </w:r>
      <w:r w:rsidR="0075384D" w:rsidRPr="0075384D">
        <w:rPr>
          <w:vertAlign w:val="subscript"/>
        </w:rPr>
        <w:t>2</w:t>
      </w:r>
      <w:r w:rsidR="0075384D">
        <w:t>, and PV</w:t>
      </w:r>
      <w:r w:rsidR="0075384D" w:rsidRPr="0075384D">
        <w:rPr>
          <w:vertAlign w:val="subscript"/>
        </w:rPr>
        <w:t>3</w:t>
      </w:r>
      <w:r w:rsidR="0075384D">
        <w:t xml:space="preserve"> were determined.  These areas can be scaled down to</w:t>
      </w:r>
      <w:r w:rsidR="00BD77F5">
        <w:t xml:space="preserve"> country levels based on the assumed global annual energy use of 500 EJ.  </w:t>
      </w:r>
    </w:p>
    <w:p w14:paraId="11480260" w14:textId="128FCB8F" w:rsidR="00BD77F5" w:rsidRDefault="00BD77F5"/>
    <w:p w14:paraId="3180E6A5" w14:textId="2FAE738B" w:rsidR="00BD77F5" w:rsidRDefault="006801F4">
      <w:r>
        <w:t>As examples of areas with high solar irradiance levels (&gt;2,000 hours per year), consider three countries in Southern Europe, Portugal, Spain, and Italy.  The solar PV areas can be estimated by</w:t>
      </w:r>
      <w:r w:rsidR="001523E1">
        <w:t xml:space="preserve"> calculating these countries’ annual energy use as a percentage of the global consumption as shown in Table </w:t>
      </w:r>
      <w:r w:rsidR="00386687">
        <w:t>7</w:t>
      </w:r>
      <w:r w:rsidR="001523E1">
        <w:t>.</w:t>
      </w:r>
    </w:p>
    <w:p w14:paraId="492BC39E" w14:textId="7B0908F5" w:rsidR="00BD77F5" w:rsidRDefault="00BD77F5"/>
    <w:p w14:paraId="24A9A7FA" w14:textId="431D14B3" w:rsidR="0024215E" w:rsidRDefault="0025227E">
      <w:r>
        <w:t xml:space="preserve">Table </w:t>
      </w:r>
      <w:r w:rsidR="00753CDD">
        <w:t>7</w:t>
      </w:r>
      <w:r w:rsidR="00FE2B68">
        <w:t xml:space="preserve">.  Examples of land requirements </w:t>
      </w:r>
      <w:r w:rsidR="003F71AE">
        <w:t>to</w:t>
      </w:r>
      <w:r w:rsidR="00FE2B68">
        <w:t xml:space="preserve"> produc</w:t>
      </w:r>
      <w:r w:rsidR="003F71AE">
        <w:t>e</w:t>
      </w:r>
      <w:r w:rsidR="00FE2B68">
        <w:t xml:space="preserve"> solar PV power.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530"/>
        <w:gridCol w:w="1350"/>
        <w:gridCol w:w="1350"/>
        <w:gridCol w:w="1255"/>
      </w:tblGrid>
      <w:tr w:rsidR="004F12CB" w14:paraId="734DF2B0" w14:textId="77777777" w:rsidTr="00DB358D">
        <w:tc>
          <w:tcPr>
            <w:tcW w:w="3865" w:type="dxa"/>
            <w:shd w:val="clear" w:color="auto" w:fill="00FF00"/>
          </w:tcPr>
          <w:p w14:paraId="489841BF" w14:textId="31F6A7D4" w:rsidR="00F93263" w:rsidRDefault="004F12CB">
            <w:r>
              <w:t>Annual energy</w:t>
            </w:r>
            <w:r w:rsidR="006C0FB4">
              <w:t xml:space="preserve"> </w:t>
            </w:r>
            <w:r>
              <w:t>consumption</w:t>
            </w:r>
          </w:p>
          <w:p w14:paraId="6AB84B2E" w14:textId="533476AD" w:rsidR="006C0FB4" w:rsidRDefault="00F93263">
            <w:r>
              <w:t>(TWh)</w:t>
            </w:r>
            <w:r w:rsidR="004F12CB">
              <w:t xml:space="preserve"> </w:t>
            </w:r>
          </w:p>
        </w:tc>
        <w:tc>
          <w:tcPr>
            <w:tcW w:w="1530" w:type="dxa"/>
            <w:shd w:val="clear" w:color="auto" w:fill="00FF00"/>
          </w:tcPr>
          <w:p w14:paraId="14692BEB" w14:textId="77777777" w:rsidR="004F12CB" w:rsidRPr="006C0FB4" w:rsidRDefault="004F12CB">
            <w:pPr>
              <w:rPr>
                <w:u w:val="single"/>
              </w:rPr>
            </w:pPr>
            <w:r w:rsidRPr="006C0FB4">
              <w:rPr>
                <w:u w:val="single"/>
              </w:rPr>
              <w:t>Global</w:t>
            </w:r>
          </w:p>
          <w:p w14:paraId="3B291441" w14:textId="192FD4BF" w:rsidR="004F12CB" w:rsidRDefault="00F93263">
            <w:r>
              <w:t>1.39x10</w:t>
            </w:r>
            <w:r w:rsidRPr="00F93263">
              <w:rPr>
                <w:vertAlign w:val="superscript"/>
              </w:rPr>
              <w:t>5</w:t>
            </w:r>
          </w:p>
        </w:tc>
        <w:tc>
          <w:tcPr>
            <w:tcW w:w="1350" w:type="dxa"/>
            <w:shd w:val="clear" w:color="auto" w:fill="00FF00"/>
          </w:tcPr>
          <w:p w14:paraId="5D17F1D6" w14:textId="77777777" w:rsidR="004F12CB" w:rsidRPr="006C0FB4" w:rsidRDefault="004F12CB">
            <w:pPr>
              <w:rPr>
                <w:u w:val="single"/>
              </w:rPr>
            </w:pPr>
            <w:r w:rsidRPr="006C0FB4">
              <w:rPr>
                <w:u w:val="single"/>
              </w:rPr>
              <w:t>Portugal</w:t>
            </w:r>
          </w:p>
          <w:p w14:paraId="31FAD4B6" w14:textId="527762F9" w:rsidR="00F93263" w:rsidRDefault="00F93263">
            <w:r>
              <w:t>300</w:t>
            </w:r>
          </w:p>
        </w:tc>
        <w:tc>
          <w:tcPr>
            <w:tcW w:w="1350" w:type="dxa"/>
            <w:shd w:val="clear" w:color="auto" w:fill="00FF00"/>
          </w:tcPr>
          <w:p w14:paraId="73609E36" w14:textId="77777777" w:rsidR="004F12CB" w:rsidRPr="006C0FB4" w:rsidRDefault="004F12CB">
            <w:pPr>
              <w:rPr>
                <w:u w:val="single"/>
              </w:rPr>
            </w:pPr>
            <w:r w:rsidRPr="006C0FB4">
              <w:rPr>
                <w:u w:val="single"/>
              </w:rPr>
              <w:t>Spain</w:t>
            </w:r>
          </w:p>
          <w:p w14:paraId="7EBF0E73" w14:textId="62D1C8B6" w:rsidR="00F93263" w:rsidRDefault="00F93263">
            <w:r>
              <w:t>1,800</w:t>
            </w:r>
          </w:p>
        </w:tc>
        <w:tc>
          <w:tcPr>
            <w:tcW w:w="1255" w:type="dxa"/>
            <w:shd w:val="clear" w:color="auto" w:fill="00FF00"/>
          </w:tcPr>
          <w:p w14:paraId="1CCE12E7" w14:textId="77777777" w:rsidR="004F12CB" w:rsidRPr="006C0FB4" w:rsidRDefault="004F12CB">
            <w:pPr>
              <w:rPr>
                <w:u w:val="single"/>
              </w:rPr>
            </w:pPr>
            <w:r w:rsidRPr="006C0FB4">
              <w:rPr>
                <w:u w:val="single"/>
              </w:rPr>
              <w:t>Italy</w:t>
            </w:r>
          </w:p>
          <w:p w14:paraId="029A44CC" w14:textId="37FD9BCB" w:rsidR="00F93263" w:rsidRDefault="00F93263">
            <w:r>
              <w:t>2,200</w:t>
            </w:r>
          </w:p>
        </w:tc>
      </w:tr>
      <w:tr w:rsidR="00275BF7" w14:paraId="179F1F80" w14:textId="77777777" w:rsidTr="008E5A86">
        <w:tc>
          <w:tcPr>
            <w:tcW w:w="3865" w:type="dxa"/>
          </w:tcPr>
          <w:p w14:paraId="79800425" w14:textId="6B883CD4" w:rsidR="00275BF7" w:rsidRDefault="00275BF7">
            <w:r>
              <w:t xml:space="preserve">% </w:t>
            </w:r>
            <w:r w:rsidR="00D349E2">
              <w:t xml:space="preserve">of </w:t>
            </w:r>
            <w:r w:rsidR="004B52BE">
              <w:t>glo</w:t>
            </w:r>
            <w:r>
              <w:t>bal energy consumption</w:t>
            </w:r>
          </w:p>
        </w:tc>
        <w:tc>
          <w:tcPr>
            <w:tcW w:w="1530" w:type="dxa"/>
          </w:tcPr>
          <w:p w14:paraId="3F2BF262" w14:textId="1CB57D11" w:rsidR="00275BF7" w:rsidRDefault="00275BF7">
            <w:r>
              <w:t>-</w:t>
            </w:r>
            <w:r w:rsidR="0025227E">
              <w:t>---------</w:t>
            </w:r>
          </w:p>
        </w:tc>
        <w:tc>
          <w:tcPr>
            <w:tcW w:w="1350" w:type="dxa"/>
          </w:tcPr>
          <w:p w14:paraId="13FE65A8" w14:textId="068A6B54" w:rsidR="00275BF7" w:rsidRDefault="00275BF7">
            <w:r>
              <w:t>0.22</w:t>
            </w:r>
          </w:p>
        </w:tc>
        <w:tc>
          <w:tcPr>
            <w:tcW w:w="1350" w:type="dxa"/>
          </w:tcPr>
          <w:p w14:paraId="218E9F85" w14:textId="63B4E8A4" w:rsidR="00275BF7" w:rsidRDefault="00275BF7">
            <w:r>
              <w:t>1.3</w:t>
            </w:r>
          </w:p>
        </w:tc>
        <w:tc>
          <w:tcPr>
            <w:tcW w:w="1255" w:type="dxa"/>
          </w:tcPr>
          <w:p w14:paraId="778A81B6" w14:textId="0D448F7C" w:rsidR="00275BF7" w:rsidRDefault="00275BF7">
            <w:r>
              <w:t>1.6</w:t>
            </w:r>
          </w:p>
        </w:tc>
      </w:tr>
      <w:tr w:rsidR="004F12CB" w14:paraId="3A36577C" w14:textId="77777777" w:rsidTr="008E5A86">
        <w:tc>
          <w:tcPr>
            <w:tcW w:w="3865" w:type="dxa"/>
          </w:tcPr>
          <w:p w14:paraId="10644D11" w14:textId="371B72D0" w:rsidR="004F12CB" w:rsidRPr="00F93263" w:rsidRDefault="004F12CB">
            <w:r>
              <w:t>PV</w:t>
            </w:r>
            <w:r w:rsidRPr="004F12CB">
              <w:rPr>
                <w:vertAlign w:val="subscript"/>
              </w:rPr>
              <w:t>1</w:t>
            </w:r>
            <w:r w:rsidR="00F93263">
              <w:rPr>
                <w:vertAlign w:val="subscript"/>
              </w:rPr>
              <w:t xml:space="preserve"> </w:t>
            </w:r>
            <w:r w:rsidR="00F93263">
              <w:t>area (km</w:t>
            </w:r>
            <w:r w:rsidR="00F93263" w:rsidRPr="00F93263">
              <w:rPr>
                <w:vertAlign w:val="superscript"/>
              </w:rPr>
              <w:t>2</w:t>
            </w:r>
            <w:r w:rsidR="00F93263">
              <w:t>)</w:t>
            </w:r>
            <w:r w:rsidR="008E5A86">
              <w:t>, daytime grid</w:t>
            </w:r>
          </w:p>
        </w:tc>
        <w:tc>
          <w:tcPr>
            <w:tcW w:w="1530" w:type="dxa"/>
          </w:tcPr>
          <w:p w14:paraId="72ED4AC8" w14:textId="6EA7AB7A" w:rsidR="004F12CB" w:rsidRDefault="00275BF7">
            <w:r>
              <w:t>2.85x10</w:t>
            </w:r>
            <w:r w:rsidRPr="00275BF7">
              <w:rPr>
                <w:vertAlign w:val="superscript"/>
              </w:rPr>
              <w:t>5</w:t>
            </w:r>
          </w:p>
        </w:tc>
        <w:tc>
          <w:tcPr>
            <w:tcW w:w="1350" w:type="dxa"/>
          </w:tcPr>
          <w:p w14:paraId="145AD10C" w14:textId="657BD0DF" w:rsidR="004F12CB" w:rsidRDefault="008E5A86">
            <w:r>
              <w:t>627</w:t>
            </w:r>
          </w:p>
        </w:tc>
        <w:tc>
          <w:tcPr>
            <w:tcW w:w="1350" w:type="dxa"/>
          </w:tcPr>
          <w:p w14:paraId="7B126C88" w14:textId="062E189B" w:rsidR="004F12CB" w:rsidRDefault="008E5A86">
            <w:r>
              <w:t>3,700</w:t>
            </w:r>
          </w:p>
        </w:tc>
        <w:tc>
          <w:tcPr>
            <w:tcW w:w="1255" w:type="dxa"/>
          </w:tcPr>
          <w:p w14:paraId="0CDA9FEF" w14:textId="43A8499C" w:rsidR="004F12CB" w:rsidRDefault="006C0FB4">
            <w:r>
              <w:t>4,560</w:t>
            </w:r>
          </w:p>
        </w:tc>
      </w:tr>
      <w:tr w:rsidR="004F12CB" w14:paraId="3591B021" w14:textId="77777777" w:rsidTr="008E5A86">
        <w:tc>
          <w:tcPr>
            <w:tcW w:w="3865" w:type="dxa"/>
          </w:tcPr>
          <w:p w14:paraId="51C70AB6" w14:textId="49B79C14" w:rsidR="004F12CB" w:rsidRPr="00D46825" w:rsidRDefault="004F12CB">
            <w:r>
              <w:t>PV</w:t>
            </w:r>
            <w:r w:rsidRPr="0024215E">
              <w:rPr>
                <w:vertAlign w:val="subscript"/>
              </w:rPr>
              <w:t>2</w:t>
            </w:r>
            <w:r w:rsidR="00D46825">
              <w:t xml:space="preserve"> area (km</w:t>
            </w:r>
            <w:r w:rsidR="00D46825" w:rsidRPr="00D46825">
              <w:rPr>
                <w:vertAlign w:val="superscript"/>
              </w:rPr>
              <w:t>2</w:t>
            </w:r>
            <w:r w:rsidR="00D46825">
              <w:t>)</w:t>
            </w:r>
            <w:r w:rsidR="008E5A86">
              <w:t>, nighttime grid</w:t>
            </w:r>
          </w:p>
        </w:tc>
        <w:tc>
          <w:tcPr>
            <w:tcW w:w="1530" w:type="dxa"/>
          </w:tcPr>
          <w:p w14:paraId="5BF2B9B6" w14:textId="76738D3D" w:rsidR="004F12CB" w:rsidRDefault="00275BF7">
            <w:r>
              <w:t>1.40x10</w:t>
            </w:r>
            <w:r w:rsidRPr="00275BF7">
              <w:rPr>
                <w:vertAlign w:val="superscript"/>
              </w:rPr>
              <w:t>6</w:t>
            </w:r>
          </w:p>
        </w:tc>
        <w:tc>
          <w:tcPr>
            <w:tcW w:w="1350" w:type="dxa"/>
          </w:tcPr>
          <w:p w14:paraId="09CB73E8" w14:textId="6EB55FA7" w:rsidR="004F12CB" w:rsidRDefault="008E5A86">
            <w:r>
              <w:t>3080</w:t>
            </w:r>
          </w:p>
        </w:tc>
        <w:tc>
          <w:tcPr>
            <w:tcW w:w="1350" w:type="dxa"/>
          </w:tcPr>
          <w:p w14:paraId="5D2A3743" w14:textId="2E9396EE" w:rsidR="004F12CB" w:rsidRDefault="008E5A86">
            <w:r>
              <w:t>18,200</w:t>
            </w:r>
          </w:p>
        </w:tc>
        <w:tc>
          <w:tcPr>
            <w:tcW w:w="1255" w:type="dxa"/>
          </w:tcPr>
          <w:p w14:paraId="3796F715" w14:textId="5B275E7F" w:rsidR="004F12CB" w:rsidRDefault="006C0FB4">
            <w:r>
              <w:t>22,400</w:t>
            </w:r>
          </w:p>
        </w:tc>
      </w:tr>
      <w:tr w:rsidR="004F12CB" w14:paraId="776FF4DC" w14:textId="77777777" w:rsidTr="008E5A86">
        <w:tc>
          <w:tcPr>
            <w:tcW w:w="3865" w:type="dxa"/>
          </w:tcPr>
          <w:p w14:paraId="311EB11D" w14:textId="16B94C6D" w:rsidR="004F12CB" w:rsidRPr="00D46825" w:rsidRDefault="004F12CB">
            <w:r>
              <w:t>PV</w:t>
            </w:r>
            <w:r w:rsidRPr="0024215E">
              <w:rPr>
                <w:vertAlign w:val="subscript"/>
              </w:rPr>
              <w:t>3</w:t>
            </w:r>
            <w:r w:rsidR="00D46825">
              <w:rPr>
                <w:vertAlign w:val="subscript"/>
              </w:rPr>
              <w:t xml:space="preserve"> </w:t>
            </w:r>
            <w:r w:rsidR="00D46825">
              <w:t>area (km</w:t>
            </w:r>
            <w:r w:rsidR="00D46825" w:rsidRPr="00D46825">
              <w:rPr>
                <w:vertAlign w:val="superscript"/>
              </w:rPr>
              <w:t>2</w:t>
            </w:r>
            <w:r w:rsidR="00D46825">
              <w:t>)</w:t>
            </w:r>
            <w:r w:rsidR="008E5A86">
              <w:t>, hydrogen production</w:t>
            </w:r>
          </w:p>
        </w:tc>
        <w:tc>
          <w:tcPr>
            <w:tcW w:w="1530" w:type="dxa"/>
          </w:tcPr>
          <w:p w14:paraId="017D782F" w14:textId="61F1C58A" w:rsidR="004F12CB" w:rsidRDefault="00275BF7">
            <w:r>
              <w:t>2.07x10</w:t>
            </w:r>
            <w:r w:rsidRPr="00275BF7">
              <w:rPr>
                <w:vertAlign w:val="superscript"/>
              </w:rPr>
              <w:t>5</w:t>
            </w:r>
          </w:p>
        </w:tc>
        <w:tc>
          <w:tcPr>
            <w:tcW w:w="1350" w:type="dxa"/>
          </w:tcPr>
          <w:p w14:paraId="457863F6" w14:textId="4A67F2C5" w:rsidR="004F12CB" w:rsidRDefault="008E5A86">
            <w:r>
              <w:t>455</w:t>
            </w:r>
          </w:p>
        </w:tc>
        <w:tc>
          <w:tcPr>
            <w:tcW w:w="1350" w:type="dxa"/>
          </w:tcPr>
          <w:p w14:paraId="369FB9BF" w14:textId="7B0CD0D3" w:rsidR="004F12CB" w:rsidRDefault="008E5A86">
            <w:r>
              <w:t>2,700</w:t>
            </w:r>
          </w:p>
        </w:tc>
        <w:tc>
          <w:tcPr>
            <w:tcW w:w="1255" w:type="dxa"/>
          </w:tcPr>
          <w:p w14:paraId="28A5B07A" w14:textId="1A1A174F" w:rsidR="004F12CB" w:rsidRDefault="006C0FB4">
            <w:r>
              <w:t>3,300</w:t>
            </w:r>
          </w:p>
        </w:tc>
      </w:tr>
      <w:tr w:rsidR="004F12CB" w14:paraId="09C2793B" w14:textId="77777777" w:rsidTr="008E5A86">
        <w:tc>
          <w:tcPr>
            <w:tcW w:w="3865" w:type="dxa"/>
          </w:tcPr>
          <w:p w14:paraId="1D119323" w14:textId="2D69BBDD" w:rsidR="004F12CB" w:rsidRPr="00D46825" w:rsidRDefault="004F12CB">
            <w:proofErr w:type="spellStart"/>
            <w:r>
              <w:t>PV</w:t>
            </w:r>
            <w:r w:rsidRPr="0024215E">
              <w:rPr>
                <w:vertAlign w:val="subscript"/>
              </w:rPr>
              <w:t>total</w:t>
            </w:r>
            <w:proofErr w:type="spellEnd"/>
            <w:r w:rsidR="00D46825">
              <w:rPr>
                <w:vertAlign w:val="subscript"/>
              </w:rPr>
              <w:t xml:space="preserve"> </w:t>
            </w:r>
            <w:r w:rsidR="00D46825">
              <w:t>area (km</w:t>
            </w:r>
            <w:r w:rsidR="00D46825" w:rsidRPr="00D46825">
              <w:rPr>
                <w:vertAlign w:val="superscript"/>
              </w:rPr>
              <w:t>2</w:t>
            </w:r>
            <w:r w:rsidR="00D46825">
              <w:t>)</w:t>
            </w:r>
          </w:p>
        </w:tc>
        <w:tc>
          <w:tcPr>
            <w:tcW w:w="1530" w:type="dxa"/>
          </w:tcPr>
          <w:p w14:paraId="464658E4" w14:textId="761EF91C" w:rsidR="004F12CB" w:rsidRDefault="00275BF7">
            <w:r>
              <w:t>1.87x10</w:t>
            </w:r>
            <w:r w:rsidRPr="00275BF7">
              <w:rPr>
                <w:vertAlign w:val="superscript"/>
              </w:rPr>
              <w:t>6</w:t>
            </w:r>
          </w:p>
        </w:tc>
        <w:tc>
          <w:tcPr>
            <w:tcW w:w="1350" w:type="dxa"/>
          </w:tcPr>
          <w:p w14:paraId="13CCFEFE" w14:textId="5D1C9E9F" w:rsidR="004F12CB" w:rsidRDefault="00B01CCA">
            <w:r>
              <w:t>4,100</w:t>
            </w:r>
          </w:p>
        </w:tc>
        <w:tc>
          <w:tcPr>
            <w:tcW w:w="1350" w:type="dxa"/>
          </w:tcPr>
          <w:p w14:paraId="3A5F19C9" w14:textId="01457605" w:rsidR="004F12CB" w:rsidRDefault="00B01CCA">
            <w:r>
              <w:t>24,300</w:t>
            </w:r>
          </w:p>
        </w:tc>
        <w:tc>
          <w:tcPr>
            <w:tcW w:w="1255" w:type="dxa"/>
          </w:tcPr>
          <w:p w14:paraId="6D6D00BE" w14:textId="2A3D667C" w:rsidR="004F12CB" w:rsidRDefault="00B01CCA">
            <w:r>
              <w:t>29,900</w:t>
            </w:r>
          </w:p>
        </w:tc>
      </w:tr>
      <w:tr w:rsidR="005E20F4" w14:paraId="2E55DFE1" w14:textId="77777777" w:rsidTr="008E5A86">
        <w:tc>
          <w:tcPr>
            <w:tcW w:w="3865" w:type="dxa"/>
          </w:tcPr>
          <w:p w14:paraId="5A55B4A5" w14:textId="0E2FE5D5" w:rsidR="005E20F4" w:rsidRPr="005E20F4" w:rsidRDefault="005E20F4">
            <w:r>
              <w:t>Land area (km</w:t>
            </w:r>
            <w:r w:rsidRPr="005E20F4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30" w:type="dxa"/>
          </w:tcPr>
          <w:p w14:paraId="24FFF143" w14:textId="3F3ECC28" w:rsidR="005E20F4" w:rsidRDefault="005E20F4">
            <w:r>
              <w:t>149x10</w:t>
            </w:r>
            <w:r w:rsidRPr="005E20F4">
              <w:rPr>
                <w:vertAlign w:val="superscript"/>
              </w:rPr>
              <w:t>6</w:t>
            </w:r>
          </w:p>
        </w:tc>
        <w:tc>
          <w:tcPr>
            <w:tcW w:w="1350" w:type="dxa"/>
          </w:tcPr>
          <w:p w14:paraId="09D77095" w14:textId="74F2DE59" w:rsidR="005E20F4" w:rsidRDefault="005E20F4">
            <w:r>
              <w:t>92x10</w:t>
            </w:r>
            <w:r w:rsidRPr="005E20F4">
              <w:rPr>
                <w:vertAlign w:val="superscript"/>
              </w:rPr>
              <w:t>3</w:t>
            </w:r>
          </w:p>
        </w:tc>
        <w:tc>
          <w:tcPr>
            <w:tcW w:w="1350" w:type="dxa"/>
          </w:tcPr>
          <w:p w14:paraId="2906C46B" w14:textId="516D2918" w:rsidR="005E20F4" w:rsidRDefault="005E20F4">
            <w:r>
              <w:t>506x10</w:t>
            </w:r>
            <w:r w:rsidRPr="005E20F4">
              <w:rPr>
                <w:vertAlign w:val="superscript"/>
              </w:rPr>
              <w:t>3</w:t>
            </w:r>
          </w:p>
        </w:tc>
        <w:tc>
          <w:tcPr>
            <w:tcW w:w="1255" w:type="dxa"/>
          </w:tcPr>
          <w:p w14:paraId="03AA10DF" w14:textId="7AB6D985" w:rsidR="005E20F4" w:rsidRDefault="005E20F4">
            <w:r>
              <w:t>301x10</w:t>
            </w:r>
            <w:r w:rsidRPr="005E20F4">
              <w:rPr>
                <w:vertAlign w:val="superscript"/>
              </w:rPr>
              <w:t>3</w:t>
            </w:r>
          </w:p>
        </w:tc>
      </w:tr>
      <w:tr w:rsidR="004F12CB" w14:paraId="1DD841D2" w14:textId="77777777" w:rsidTr="008E5A86">
        <w:tc>
          <w:tcPr>
            <w:tcW w:w="3865" w:type="dxa"/>
          </w:tcPr>
          <w:p w14:paraId="04B177D2" w14:textId="2A40EA3D" w:rsidR="00F93263" w:rsidRDefault="004F12CB">
            <w:proofErr w:type="spellStart"/>
            <w:r>
              <w:t>PV</w:t>
            </w:r>
            <w:r w:rsidRPr="0024215E">
              <w:rPr>
                <w:vertAlign w:val="subscript"/>
              </w:rPr>
              <w:t>total</w:t>
            </w:r>
            <w:proofErr w:type="spellEnd"/>
            <w:r>
              <w:t xml:space="preserve"> </w:t>
            </w:r>
            <w:r w:rsidR="0025227E">
              <w:t xml:space="preserve">area </w:t>
            </w:r>
            <w:r>
              <w:t>as % of</w:t>
            </w:r>
            <w:r w:rsidR="006C0FB4">
              <w:t xml:space="preserve"> </w:t>
            </w:r>
            <w:r w:rsidR="0024215E">
              <w:t>w</w:t>
            </w:r>
            <w:r>
              <w:t>orld land mass</w:t>
            </w:r>
            <w:r w:rsidR="0025227E">
              <w:t xml:space="preserve"> area</w:t>
            </w:r>
            <w:r w:rsidR="006C0FB4">
              <w:t xml:space="preserve"> </w:t>
            </w:r>
            <w:r w:rsidR="00F93263">
              <w:t>and country area</w:t>
            </w:r>
            <w:r w:rsidR="00585A8A">
              <w:t>s</w:t>
            </w:r>
          </w:p>
        </w:tc>
        <w:tc>
          <w:tcPr>
            <w:tcW w:w="1530" w:type="dxa"/>
          </w:tcPr>
          <w:p w14:paraId="274E6D49" w14:textId="09139EF8" w:rsidR="004F12CB" w:rsidRDefault="00B01CCA">
            <w:r>
              <w:t>1.</w:t>
            </w:r>
            <w:r w:rsidR="0025227E">
              <w:t>3</w:t>
            </w:r>
          </w:p>
        </w:tc>
        <w:tc>
          <w:tcPr>
            <w:tcW w:w="1350" w:type="dxa"/>
          </w:tcPr>
          <w:p w14:paraId="06C353A1" w14:textId="691E2CA2" w:rsidR="004F12CB" w:rsidRDefault="00B01CCA">
            <w:r>
              <w:t>4.</w:t>
            </w:r>
            <w:r w:rsidR="0025227E">
              <w:t>5</w:t>
            </w:r>
          </w:p>
        </w:tc>
        <w:tc>
          <w:tcPr>
            <w:tcW w:w="1350" w:type="dxa"/>
          </w:tcPr>
          <w:p w14:paraId="0E6BED41" w14:textId="45A32C0D" w:rsidR="004F12CB" w:rsidRDefault="00B01CCA">
            <w:r>
              <w:t>4.8</w:t>
            </w:r>
          </w:p>
        </w:tc>
        <w:tc>
          <w:tcPr>
            <w:tcW w:w="1255" w:type="dxa"/>
          </w:tcPr>
          <w:p w14:paraId="5D799F11" w14:textId="1FDDC977" w:rsidR="004F12CB" w:rsidRDefault="0025227E">
            <w:r>
              <w:t>9.9</w:t>
            </w:r>
          </w:p>
        </w:tc>
      </w:tr>
    </w:tbl>
    <w:p w14:paraId="23256262" w14:textId="3B9D3010" w:rsidR="00BD77F5" w:rsidRDefault="00BD77F5"/>
    <w:p w14:paraId="1849ACF5" w14:textId="70709510" w:rsidR="0025227E" w:rsidRDefault="001523E1">
      <w:r>
        <w:t>From</w:t>
      </w:r>
      <w:r w:rsidR="0025227E">
        <w:t xml:space="preserve"> Table </w:t>
      </w:r>
      <w:r w:rsidR="00753CDD">
        <w:t>7</w:t>
      </w:r>
      <w:r w:rsidR="0025227E">
        <w:t xml:space="preserve">, </w:t>
      </w:r>
      <w:r>
        <w:t xml:space="preserve">it </w:t>
      </w:r>
      <w:r w:rsidR="00080F03">
        <w:t xml:space="preserve">is apparent </w:t>
      </w:r>
      <w:r>
        <w:t xml:space="preserve">that </w:t>
      </w:r>
      <w:r w:rsidR="0025227E">
        <w:t>the</w:t>
      </w:r>
      <w:r w:rsidR="00EC6AAF">
        <w:t>se</w:t>
      </w:r>
      <w:r w:rsidR="0025227E">
        <w:t xml:space="preserve"> PV areas</w:t>
      </w:r>
      <w:r w:rsidR="00EC6AAF">
        <w:t xml:space="preserve"> in Southern </w:t>
      </w:r>
      <w:r w:rsidR="00433B33">
        <w:t>Europe</w:t>
      </w:r>
      <w:r w:rsidR="0025227E">
        <w:t xml:space="preserve"> will require significant land areas</w:t>
      </w:r>
      <w:r>
        <w:t xml:space="preserve"> (5-10%)</w:t>
      </w:r>
      <w:r w:rsidR="0025227E">
        <w:t xml:space="preserve"> </w:t>
      </w:r>
      <w:r w:rsidR="004D3E9C">
        <w:t xml:space="preserve">to supply their </w:t>
      </w:r>
      <w:r w:rsidR="00F32C5B">
        <w:t xml:space="preserve">own </w:t>
      </w:r>
      <w:r w:rsidR="004D3E9C">
        <w:t>energy needs.  If these countries export electric power or hydrogen,</w:t>
      </w:r>
      <w:r>
        <w:t xml:space="preserve"> for example to Northern Europe,</w:t>
      </w:r>
      <w:r w:rsidR="004D3E9C">
        <w:t xml:space="preserve"> even larger areas will be needed.</w:t>
      </w:r>
    </w:p>
    <w:p w14:paraId="11B315E3" w14:textId="4C8D68CF" w:rsidR="00957402" w:rsidRDefault="00E55DF8">
      <w:r>
        <w:lastRenderedPageBreak/>
        <w:t xml:space="preserve">                                                                                                                                                    </w:t>
      </w:r>
      <w:r w:rsidR="00E876AD">
        <w:t>10</w:t>
      </w:r>
    </w:p>
    <w:p w14:paraId="01DA6673" w14:textId="7721F980" w:rsidR="007120FB" w:rsidRDefault="007120FB">
      <w:r>
        <w:t>5.5</w:t>
      </w:r>
      <w:r w:rsidR="00D7312B">
        <w:t xml:space="preserve"> Abundance of</w:t>
      </w:r>
      <w:r>
        <w:t xml:space="preserve"> Chemical Elements</w:t>
      </w:r>
    </w:p>
    <w:p w14:paraId="6E0A5930" w14:textId="1E0C84EB" w:rsidR="007120FB" w:rsidRDefault="007120FB"/>
    <w:p w14:paraId="6153F639" w14:textId="15163076" w:rsidR="007120FB" w:rsidRDefault="00957402">
      <w:r w:rsidRPr="0075384D">
        <w:rPr>
          <w:b/>
          <w:bCs/>
        </w:rPr>
        <w:t xml:space="preserve">Part </w:t>
      </w:r>
      <w:r w:rsidR="00596A9D">
        <w:rPr>
          <w:b/>
          <w:bCs/>
        </w:rPr>
        <w:t>4</w:t>
      </w:r>
      <w:r>
        <w:t xml:space="preserve"> discusses the critical material limitations of PV-EL-FC systems.</w:t>
      </w:r>
      <w:r w:rsidR="00A109EA">
        <w:t xml:space="preserve">  Solar PV power on a global level will require the replacement of many </w:t>
      </w:r>
      <w:r w:rsidR="00BB74FB" w:rsidRPr="00BC0139">
        <w:rPr>
          <w:b/>
          <w:bCs/>
        </w:rPr>
        <w:t>cri</w:t>
      </w:r>
      <w:r w:rsidR="00BC0139" w:rsidRPr="00BC0139">
        <w:rPr>
          <w:b/>
          <w:bCs/>
        </w:rPr>
        <w:t>tical</w:t>
      </w:r>
      <w:r w:rsidR="00A109EA">
        <w:t xml:space="preserve"> elements such as the platinum group of metals with </w:t>
      </w:r>
      <w:r w:rsidR="00A109EA" w:rsidRPr="00BC0139">
        <w:rPr>
          <w:b/>
          <w:bCs/>
        </w:rPr>
        <w:t>earth-abundant</w:t>
      </w:r>
      <w:r w:rsidR="00A109EA">
        <w:t xml:space="preserve"> elements.  Although these elements are less costly, they also </w:t>
      </w:r>
      <w:r w:rsidR="006A3CB2">
        <w:t xml:space="preserve">may </w:t>
      </w:r>
      <w:r w:rsidR="00A109EA">
        <w:t>exhibit less catalytic activity, less efficiency, and poorer chemical stability than their counter parts.</w:t>
      </w:r>
      <w:r w:rsidR="005D244D">
        <w:t xml:space="preserve">  Nevertheless,</w:t>
      </w:r>
      <w:r w:rsidR="007912AC">
        <w:t xml:space="preserve"> these elements, with </w:t>
      </w:r>
      <w:r w:rsidR="00630117">
        <w:t>“catalytic engineering” development</w:t>
      </w:r>
      <w:r w:rsidR="00133F28">
        <w:t xml:space="preserve"> will become the building blocks for global installations</w:t>
      </w:r>
      <w:r w:rsidR="001D2CF2">
        <w:t xml:space="preserve"> of </w:t>
      </w:r>
      <w:proofErr w:type="spellStart"/>
      <w:r w:rsidR="001D2CF2">
        <w:t>electolyzer</w:t>
      </w:r>
      <w:proofErr w:type="spellEnd"/>
      <w:r w:rsidR="001D2CF2">
        <w:t xml:space="preserve"> and fuel cell systems.</w:t>
      </w:r>
      <w:r w:rsidR="007912AC">
        <w:t xml:space="preserve"> </w:t>
      </w:r>
      <w:r w:rsidR="005D244D">
        <w:t xml:space="preserve"> </w:t>
      </w:r>
    </w:p>
    <w:p w14:paraId="12ECC825" w14:textId="786E4EA7" w:rsidR="007120FB" w:rsidRDefault="007120FB"/>
    <w:p w14:paraId="3ACC4CE9" w14:textId="4AAF6461" w:rsidR="005764B4" w:rsidRDefault="005764B4"/>
    <w:p w14:paraId="45AABFFE" w14:textId="42945C8C" w:rsidR="005764B4" w:rsidRDefault="005764B4"/>
    <w:p w14:paraId="724E3B51" w14:textId="3E4693AD" w:rsidR="005764B4" w:rsidRDefault="005764B4"/>
    <w:p w14:paraId="1151194D" w14:textId="77777777" w:rsidR="00A532E5" w:rsidRDefault="00A532E5"/>
    <w:p w14:paraId="29F6A4A4" w14:textId="77777777" w:rsidR="00A532E5" w:rsidRDefault="00A532E5"/>
    <w:p w14:paraId="6B4DBB29" w14:textId="77777777" w:rsidR="00A532E5" w:rsidRDefault="00A532E5"/>
    <w:p w14:paraId="425BF7A8" w14:textId="77777777" w:rsidR="00F31816" w:rsidRDefault="00F31816"/>
    <w:p w14:paraId="64C8C150" w14:textId="77777777" w:rsidR="00F31816" w:rsidRDefault="00F31816"/>
    <w:p w14:paraId="7BF5C0FD" w14:textId="77777777" w:rsidR="00F31816" w:rsidRDefault="00F31816"/>
    <w:p w14:paraId="0E47C8FA" w14:textId="77777777" w:rsidR="00F31816" w:rsidRDefault="00F31816"/>
    <w:p w14:paraId="5D4F0B3C" w14:textId="77777777" w:rsidR="00F31816" w:rsidRDefault="00F31816"/>
    <w:p w14:paraId="05212663" w14:textId="77777777" w:rsidR="00F31816" w:rsidRDefault="00F31816"/>
    <w:p w14:paraId="663E4810" w14:textId="77777777" w:rsidR="00F31816" w:rsidRDefault="00F31816"/>
    <w:p w14:paraId="30E3D7A1" w14:textId="77777777" w:rsidR="00F31816" w:rsidRDefault="00F31816"/>
    <w:p w14:paraId="746B9E65" w14:textId="77777777" w:rsidR="00F31816" w:rsidRDefault="00F31816"/>
    <w:p w14:paraId="5D53E50F" w14:textId="77777777" w:rsidR="00F31816" w:rsidRDefault="00F31816"/>
    <w:p w14:paraId="4438F101" w14:textId="77777777" w:rsidR="00F31816" w:rsidRDefault="00F31816"/>
    <w:p w14:paraId="4783C926" w14:textId="77777777" w:rsidR="00F31816" w:rsidRDefault="00F31816"/>
    <w:p w14:paraId="1884B116" w14:textId="77777777" w:rsidR="00F31816" w:rsidRDefault="00F31816"/>
    <w:p w14:paraId="149BF52B" w14:textId="77777777" w:rsidR="00F31816" w:rsidRDefault="00F31816"/>
    <w:p w14:paraId="6519A74A" w14:textId="77777777" w:rsidR="00F31816" w:rsidRDefault="00F31816"/>
    <w:p w14:paraId="6B5CD4B4" w14:textId="77777777" w:rsidR="00F31816" w:rsidRDefault="00F31816"/>
    <w:p w14:paraId="663F5666" w14:textId="77777777" w:rsidR="00F31816" w:rsidRDefault="00F31816"/>
    <w:p w14:paraId="567DD96C" w14:textId="77777777" w:rsidR="00F31816" w:rsidRDefault="00F31816"/>
    <w:p w14:paraId="7DCDE6DF" w14:textId="77777777" w:rsidR="00F31816" w:rsidRDefault="00F31816"/>
    <w:p w14:paraId="41E6E92E" w14:textId="77777777" w:rsidR="00F31816" w:rsidRDefault="00F31816"/>
    <w:p w14:paraId="6D611A93" w14:textId="77777777" w:rsidR="00F31816" w:rsidRDefault="00F31816"/>
    <w:p w14:paraId="2073EB33" w14:textId="77777777" w:rsidR="00F31816" w:rsidRDefault="00F31816"/>
    <w:p w14:paraId="5DBDF39C" w14:textId="77777777" w:rsidR="00F31816" w:rsidRDefault="00F31816"/>
    <w:p w14:paraId="7AC6B7E3" w14:textId="77777777" w:rsidR="00F31816" w:rsidRDefault="00F31816"/>
    <w:p w14:paraId="1BD39F59" w14:textId="77777777" w:rsidR="00F31816" w:rsidRDefault="00F31816"/>
    <w:p w14:paraId="1E7F636E" w14:textId="77777777" w:rsidR="00F31816" w:rsidRDefault="00F31816"/>
    <w:p w14:paraId="2B860AA5" w14:textId="77777777" w:rsidR="00753CDD" w:rsidRDefault="00753CDD"/>
    <w:p w14:paraId="1F09996B" w14:textId="77777777" w:rsidR="0000057E" w:rsidRDefault="0000057E"/>
    <w:p w14:paraId="540A73D7" w14:textId="77777777" w:rsidR="0000057E" w:rsidRDefault="0000057E"/>
    <w:p w14:paraId="27026B13" w14:textId="77777777" w:rsidR="00443F95" w:rsidRDefault="00443F95"/>
    <w:p w14:paraId="0E08319E" w14:textId="0613FD45" w:rsidR="002B7B4D" w:rsidRDefault="00753CDD">
      <w:r>
        <w:lastRenderedPageBreak/>
        <w:t xml:space="preserve">                </w:t>
      </w:r>
      <w:r w:rsidR="00F31816">
        <w:t xml:space="preserve">                                                                                                                            </w:t>
      </w:r>
      <w:r w:rsidR="00B956EF">
        <w:t xml:space="preserve">          11</w:t>
      </w:r>
    </w:p>
    <w:p w14:paraId="56692F94" w14:textId="6F524565" w:rsidR="005764B4" w:rsidRDefault="00AC70D3">
      <w:r>
        <w:t>6. Education</w:t>
      </w:r>
    </w:p>
    <w:p w14:paraId="68AB7BB4" w14:textId="77777777" w:rsidR="000C3EFB" w:rsidRDefault="000C3EFB"/>
    <w:p w14:paraId="4922B4D9" w14:textId="45C8A8E5" w:rsidR="00905ED9" w:rsidRDefault="00E0742F">
      <w:r>
        <w:t xml:space="preserve">The </w:t>
      </w:r>
      <w:r w:rsidRPr="004C6C17">
        <w:rPr>
          <w:b/>
          <w:bCs/>
        </w:rPr>
        <w:t>World Solar Guide</w:t>
      </w:r>
      <w:r>
        <w:t xml:space="preserve"> </w:t>
      </w:r>
      <w:r w:rsidR="00A07A4D">
        <w:t xml:space="preserve">offers subject areas in </w:t>
      </w:r>
      <w:r w:rsidR="00F04C71">
        <w:t>each segment as tutorial resources</w:t>
      </w:r>
      <w:r w:rsidR="00591C5D">
        <w:t xml:space="preserve"> for instructors and students of renewable energy</w:t>
      </w:r>
      <w:r w:rsidR="005D774F">
        <w:t xml:space="preserve"> in Table </w:t>
      </w:r>
      <w:r w:rsidR="00753CDD">
        <w:t>8</w:t>
      </w:r>
      <w:r w:rsidR="00591C5D">
        <w:t>.</w:t>
      </w:r>
      <w:r w:rsidR="000F4D7C">
        <w:t xml:space="preserve">  </w:t>
      </w:r>
      <w:r w:rsidR="00D5269D">
        <w:t>Universities and</w:t>
      </w:r>
      <w:r w:rsidR="00BB2830">
        <w:t xml:space="preserve"> degree-granting programs are also listed </w:t>
      </w:r>
      <w:r w:rsidR="00DC0D73">
        <w:t>[7].</w:t>
      </w:r>
    </w:p>
    <w:p w14:paraId="07E3F63E" w14:textId="77777777" w:rsidR="00FD5F78" w:rsidRDefault="00FD5F78"/>
    <w:p w14:paraId="7EACE7F2" w14:textId="43C19916" w:rsidR="000027B4" w:rsidRDefault="00AC70D3">
      <w:r>
        <w:t xml:space="preserve">Table </w:t>
      </w:r>
      <w:r w:rsidR="00753CDD">
        <w:t>8</w:t>
      </w:r>
      <w:r>
        <w:t>.</w:t>
      </w:r>
      <w:r w:rsidR="007D1261">
        <w:t xml:space="preserve"> Segments and subject</w:t>
      </w:r>
      <w:r w:rsidR="00DB12ED">
        <w:t xml:space="preserve">s in the </w:t>
      </w:r>
      <w:r w:rsidR="00DB12ED" w:rsidRPr="004C6C17">
        <w:t>World Solar Guide.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EE52ED" w14:paraId="17B4DC52" w14:textId="77777777" w:rsidTr="002C2D62">
        <w:tc>
          <w:tcPr>
            <w:tcW w:w="3325" w:type="dxa"/>
            <w:shd w:val="clear" w:color="auto" w:fill="B4C6E7" w:themeFill="accent1" w:themeFillTint="66"/>
          </w:tcPr>
          <w:p w14:paraId="2B824A78" w14:textId="4A5C8FB7" w:rsidR="00867500" w:rsidRPr="00DB12ED" w:rsidRDefault="00EE52ED">
            <w:pPr>
              <w:rPr>
                <w:b/>
                <w:bCs/>
                <w:sz w:val="20"/>
                <w:szCs w:val="20"/>
                <w:u w:val="single"/>
              </w:rPr>
            </w:pPr>
            <w:r w:rsidRPr="00867500">
              <w:rPr>
                <w:b/>
                <w:bCs/>
                <w:sz w:val="20"/>
                <w:szCs w:val="20"/>
              </w:rPr>
              <w:t>Segments</w:t>
            </w:r>
          </w:p>
        </w:tc>
        <w:tc>
          <w:tcPr>
            <w:tcW w:w="6025" w:type="dxa"/>
            <w:shd w:val="clear" w:color="auto" w:fill="B4C6E7" w:themeFill="accent1" w:themeFillTint="66"/>
          </w:tcPr>
          <w:p w14:paraId="71A9E217" w14:textId="77777777" w:rsidR="00EE52ED" w:rsidRDefault="00EE52ED">
            <w:pPr>
              <w:rPr>
                <w:b/>
                <w:bCs/>
                <w:sz w:val="20"/>
                <w:szCs w:val="20"/>
              </w:rPr>
            </w:pPr>
            <w:r w:rsidRPr="00867500">
              <w:rPr>
                <w:b/>
                <w:bCs/>
                <w:sz w:val="20"/>
                <w:szCs w:val="20"/>
              </w:rPr>
              <w:t>Subjects</w:t>
            </w:r>
          </w:p>
          <w:p w14:paraId="406FAFB7" w14:textId="168F5F43" w:rsidR="00750B79" w:rsidRPr="00867500" w:rsidRDefault="00750B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0FD6" w14:paraId="5DB8307E" w14:textId="77777777" w:rsidTr="002C2D62">
        <w:tc>
          <w:tcPr>
            <w:tcW w:w="3325" w:type="dxa"/>
          </w:tcPr>
          <w:p w14:paraId="05E90731" w14:textId="77777777" w:rsidR="00570FD6" w:rsidRPr="00B35907" w:rsidRDefault="00570FD6">
            <w:pPr>
              <w:rPr>
                <w:sz w:val="20"/>
                <w:szCs w:val="20"/>
                <w:u w:val="single"/>
              </w:rPr>
            </w:pPr>
            <w:r w:rsidRPr="00B35907">
              <w:rPr>
                <w:sz w:val="20"/>
                <w:szCs w:val="20"/>
                <w:u w:val="single"/>
              </w:rPr>
              <w:t>Par</w:t>
            </w:r>
            <w:r w:rsidR="00434F42" w:rsidRPr="00B35907">
              <w:rPr>
                <w:sz w:val="20"/>
                <w:szCs w:val="20"/>
                <w:u w:val="single"/>
              </w:rPr>
              <w:t>t 1</w:t>
            </w:r>
          </w:p>
          <w:p w14:paraId="7C47AB75" w14:textId="77777777" w:rsidR="00434F42" w:rsidRDefault="00434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Case for Solar </w:t>
            </w:r>
          </w:p>
          <w:p w14:paraId="797A241B" w14:textId="69754B16" w:rsidR="00434F42" w:rsidRDefault="00434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Photovoltaic</w:t>
            </w:r>
            <w:r w:rsidR="001A7730">
              <w:rPr>
                <w:sz w:val="20"/>
                <w:szCs w:val="20"/>
              </w:rPr>
              <w:t xml:space="preserve"> Energy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025" w:type="dxa"/>
          </w:tcPr>
          <w:p w14:paraId="5DC806C2" w14:textId="70CBA4ED" w:rsidR="00FA2588" w:rsidRDefault="0042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Earth in a Planetary Context</w:t>
            </w:r>
            <w:r w:rsidR="00B42F77">
              <w:rPr>
                <w:sz w:val="20"/>
                <w:szCs w:val="20"/>
              </w:rPr>
              <w:t xml:space="preserve">, Energy Supplies: Fossil, Nuclear, Renewable; </w:t>
            </w:r>
            <w:r w:rsidR="00973979">
              <w:rPr>
                <w:sz w:val="20"/>
                <w:szCs w:val="20"/>
              </w:rPr>
              <w:t>Energy Demand, Environmental Factors, Economic Considerations,</w:t>
            </w:r>
            <w:r w:rsidR="00E55315">
              <w:rPr>
                <w:sz w:val="20"/>
                <w:szCs w:val="20"/>
              </w:rPr>
              <w:t xml:space="preserve"> Projections of Energy Supply and Demand, Plan for Global PV, Appendix</w:t>
            </w:r>
            <w:r w:rsidR="00B355D7">
              <w:rPr>
                <w:sz w:val="20"/>
                <w:szCs w:val="20"/>
              </w:rPr>
              <w:t xml:space="preserve"> Tutorials</w:t>
            </w:r>
            <w:r w:rsidR="00E55315">
              <w:rPr>
                <w:sz w:val="20"/>
                <w:szCs w:val="20"/>
              </w:rPr>
              <w:t>:</w:t>
            </w:r>
            <w:r w:rsidR="00FA670C">
              <w:rPr>
                <w:sz w:val="20"/>
                <w:szCs w:val="20"/>
              </w:rPr>
              <w:t xml:space="preserve"> Arrhenius Model,</w:t>
            </w:r>
            <w:r w:rsidR="0045649A">
              <w:rPr>
                <w:sz w:val="20"/>
                <w:szCs w:val="20"/>
              </w:rPr>
              <w:t xml:space="preserve"> Maxwell Equations,</w:t>
            </w:r>
            <w:r w:rsidR="00FA670C">
              <w:rPr>
                <w:sz w:val="20"/>
                <w:szCs w:val="20"/>
              </w:rPr>
              <w:t xml:space="preserve"> Planck Radiation Law,</w:t>
            </w:r>
            <w:r w:rsidR="0045649A">
              <w:rPr>
                <w:sz w:val="20"/>
                <w:szCs w:val="20"/>
              </w:rPr>
              <w:t xml:space="preserve"> Einst</w:t>
            </w:r>
            <w:r w:rsidR="00590520">
              <w:rPr>
                <w:sz w:val="20"/>
                <w:szCs w:val="20"/>
              </w:rPr>
              <w:t xml:space="preserve">ein </w:t>
            </w:r>
            <w:r w:rsidR="00054493">
              <w:rPr>
                <w:sz w:val="20"/>
                <w:szCs w:val="20"/>
              </w:rPr>
              <w:t>Effect</w:t>
            </w:r>
            <w:r w:rsidR="00590520">
              <w:rPr>
                <w:sz w:val="20"/>
                <w:szCs w:val="20"/>
              </w:rPr>
              <w:t>, Physics and Technology of Solar Cells</w:t>
            </w:r>
            <w:r w:rsidR="00FA2588">
              <w:rPr>
                <w:sz w:val="20"/>
                <w:szCs w:val="20"/>
              </w:rPr>
              <w:t>, Units, Measures, Conversion Factors,</w:t>
            </w:r>
          </w:p>
        </w:tc>
      </w:tr>
      <w:tr w:rsidR="00570FD6" w14:paraId="4C54C347" w14:textId="77777777" w:rsidTr="002C2D62">
        <w:tc>
          <w:tcPr>
            <w:tcW w:w="3325" w:type="dxa"/>
          </w:tcPr>
          <w:p w14:paraId="5C484193" w14:textId="77777777" w:rsidR="00570FD6" w:rsidRPr="00AC7FA1" w:rsidRDefault="001A7730">
            <w:pPr>
              <w:rPr>
                <w:sz w:val="20"/>
                <w:szCs w:val="20"/>
                <w:u w:val="single"/>
              </w:rPr>
            </w:pPr>
            <w:r w:rsidRPr="00AC7FA1">
              <w:rPr>
                <w:sz w:val="20"/>
                <w:szCs w:val="20"/>
                <w:u w:val="single"/>
              </w:rPr>
              <w:t>Part 2</w:t>
            </w:r>
          </w:p>
          <w:p w14:paraId="31B4ACD0" w14:textId="77777777" w:rsidR="001A7730" w:rsidRDefault="001A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Storage Requirements for</w:t>
            </w:r>
          </w:p>
          <w:p w14:paraId="7E2940D0" w14:textId="05CD4E59" w:rsidR="001A7730" w:rsidRDefault="001A7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Variable Solar Energy</w:t>
            </w:r>
          </w:p>
        </w:tc>
        <w:tc>
          <w:tcPr>
            <w:tcW w:w="6025" w:type="dxa"/>
          </w:tcPr>
          <w:p w14:paraId="3BC836E9" w14:textId="77777777" w:rsidR="00241DAA" w:rsidRDefault="00C95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Climate Imp</w:t>
            </w:r>
            <w:r w:rsidR="00E56BE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</w:t>
            </w:r>
            <w:r w:rsidR="00ED04B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tive,</w:t>
            </w:r>
            <w:r w:rsidR="0072754F">
              <w:rPr>
                <w:sz w:val="20"/>
                <w:szCs w:val="20"/>
              </w:rPr>
              <w:t xml:space="preserve"> Solar Energy</w:t>
            </w:r>
            <w:r w:rsidR="00280DDD">
              <w:rPr>
                <w:sz w:val="20"/>
                <w:szCs w:val="20"/>
              </w:rPr>
              <w:t>, Variable Renewable Energy, Energy Storage, Water Resources</w:t>
            </w:r>
            <w:r w:rsidR="00DF5564">
              <w:rPr>
                <w:sz w:val="20"/>
                <w:szCs w:val="20"/>
              </w:rPr>
              <w:t>, Hydrogen Storage, Working Systems and Simulations, Solar Energy Models</w:t>
            </w:r>
            <w:r w:rsidR="00241DAA">
              <w:rPr>
                <w:sz w:val="20"/>
                <w:szCs w:val="20"/>
              </w:rPr>
              <w:t>,</w:t>
            </w:r>
          </w:p>
          <w:p w14:paraId="140E24D3" w14:textId="6E2B55EF" w:rsidR="00241DAA" w:rsidRDefault="0002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241DAA">
              <w:rPr>
                <w:sz w:val="20"/>
                <w:szCs w:val="20"/>
              </w:rPr>
              <w:t>Four Energy Regions</w:t>
            </w:r>
            <w:r>
              <w:rPr>
                <w:sz w:val="20"/>
                <w:szCs w:val="20"/>
              </w:rPr>
              <w:t>]</w:t>
            </w:r>
          </w:p>
          <w:p w14:paraId="1DEE333B" w14:textId="148C5CA9" w:rsidR="00241DAA" w:rsidRDefault="0002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241DAA">
              <w:rPr>
                <w:sz w:val="20"/>
                <w:szCs w:val="20"/>
              </w:rPr>
              <w:t>Environmental-Economic Factors</w:t>
            </w:r>
            <w:r>
              <w:rPr>
                <w:sz w:val="20"/>
                <w:szCs w:val="20"/>
              </w:rPr>
              <w:t>]</w:t>
            </w:r>
            <w:r w:rsidR="003F731D">
              <w:rPr>
                <w:sz w:val="20"/>
                <w:szCs w:val="20"/>
              </w:rPr>
              <w:t xml:space="preserve"> China, US, Europe</w:t>
            </w:r>
            <w:r w:rsidR="002E224C">
              <w:rPr>
                <w:sz w:val="20"/>
                <w:szCs w:val="20"/>
              </w:rPr>
              <w:t>-E5, India</w:t>
            </w:r>
          </w:p>
          <w:p w14:paraId="0452F78E" w14:textId="77777777" w:rsidR="00570FD6" w:rsidRDefault="0002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241DAA">
              <w:rPr>
                <w:sz w:val="20"/>
                <w:szCs w:val="20"/>
              </w:rPr>
              <w:t>Land</w:t>
            </w:r>
            <w:r>
              <w:rPr>
                <w:sz w:val="20"/>
                <w:szCs w:val="20"/>
              </w:rPr>
              <w:t xml:space="preserve"> Use</w:t>
            </w:r>
            <w:r w:rsidR="003F731D">
              <w:rPr>
                <w:sz w:val="20"/>
                <w:szCs w:val="20"/>
              </w:rPr>
              <w:t>]</w:t>
            </w:r>
            <w:r w:rsidR="00C95D25">
              <w:rPr>
                <w:sz w:val="20"/>
                <w:szCs w:val="20"/>
              </w:rPr>
              <w:t xml:space="preserve"> </w:t>
            </w:r>
          </w:p>
          <w:p w14:paraId="4E4C86D3" w14:textId="77777777" w:rsidR="002E224C" w:rsidRDefault="002E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Applications, Projections, Pathways, Models</w:t>
            </w:r>
          </w:p>
          <w:p w14:paraId="0FA8731C" w14:textId="1299395F" w:rsidR="00B35907" w:rsidRDefault="00B35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 Summary</w:t>
            </w:r>
          </w:p>
        </w:tc>
      </w:tr>
      <w:tr w:rsidR="00570FD6" w14:paraId="738EE826" w14:textId="77777777" w:rsidTr="002C2D62">
        <w:tc>
          <w:tcPr>
            <w:tcW w:w="3325" w:type="dxa"/>
          </w:tcPr>
          <w:p w14:paraId="7BF034BA" w14:textId="77777777" w:rsidR="00570FD6" w:rsidRPr="00D35F04" w:rsidRDefault="003753FC">
            <w:pPr>
              <w:rPr>
                <w:sz w:val="20"/>
                <w:szCs w:val="20"/>
                <w:u w:val="single"/>
              </w:rPr>
            </w:pPr>
            <w:r w:rsidRPr="00D35F04">
              <w:rPr>
                <w:sz w:val="20"/>
                <w:szCs w:val="20"/>
                <w:u w:val="single"/>
              </w:rPr>
              <w:t>Part 3</w:t>
            </w:r>
          </w:p>
          <w:p w14:paraId="6C88B6B1" w14:textId="77777777" w:rsidR="003753FC" w:rsidRDefault="00375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Electrochemistry of </w:t>
            </w:r>
          </w:p>
          <w:p w14:paraId="6A767376" w14:textId="77777777" w:rsidR="00587FE1" w:rsidRDefault="00375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Water </w:t>
            </w:r>
            <w:proofErr w:type="spellStart"/>
            <w:r>
              <w:rPr>
                <w:sz w:val="20"/>
                <w:szCs w:val="20"/>
              </w:rPr>
              <w:t>Electrolyzers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</w:p>
          <w:p w14:paraId="6AD446EB" w14:textId="3C8236A0" w:rsidR="003753FC" w:rsidRDefault="00D92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Hydrogen </w:t>
            </w:r>
            <w:r w:rsidR="003753FC">
              <w:rPr>
                <w:sz w:val="20"/>
                <w:szCs w:val="20"/>
              </w:rPr>
              <w:t>Fuel Cells</w:t>
            </w:r>
          </w:p>
        </w:tc>
        <w:tc>
          <w:tcPr>
            <w:tcW w:w="6025" w:type="dxa"/>
          </w:tcPr>
          <w:p w14:paraId="05501AE1" w14:textId="77777777" w:rsidR="00570FD6" w:rsidRDefault="00D419A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Electrolyzers</w:t>
            </w:r>
            <w:proofErr w:type="spellEnd"/>
            <w:r>
              <w:rPr>
                <w:sz w:val="20"/>
                <w:szCs w:val="20"/>
              </w:rPr>
              <w:t xml:space="preserve">: Processes, </w:t>
            </w:r>
            <w:r w:rsidR="004D70C6">
              <w:rPr>
                <w:sz w:val="20"/>
                <w:szCs w:val="20"/>
              </w:rPr>
              <w:t>Types, R&amp;D</w:t>
            </w:r>
          </w:p>
          <w:p w14:paraId="777C023C" w14:textId="77777777" w:rsidR="004D70C6" w:rsidRDefault="004D7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Fuel Cells: Proce</w:t>
            </w:r>
            <w:r w:rsidR="003A55B4">
              <w:rPr>
                <w:sz w:val="20"/>
                <w:szCs w:val="20"/>
              </w:rPr>
              <w:t>sses, Types, R&amp;D</w:t>
            </w:r>
          </w:p>
          <w:p w14:paraId="6CB19430" w14:textId="28C1B27B" w:rsidR="003A55B4" w:rsidRDefault="003A5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Appendix</w:t>
            </w:r>
            <w:r w:rsidR="005A4E9F">
              <w:rPr>
                <w:sz w:val="20"/>
                <w:szCs w:val="20"/>
              </w:rPr>
              <w:t xml:space="preserve"> Tutorials</w:t>
            </w:r>
            <w:r>
              <w:rPr>
                <w:sz w:val="20"/>
                <w:szCs w:val="20"/>
              </w:rPr>
              <w:t>: Chronology, Basic Principles, De</w:t>
            </w:r>
            <w:r w:rsidR="00AC7FA1">
              <w:rPr>
                <w:sz w:val="20"/>
                <w:szCs w:val="20"/>
              </w:rPr>
              <w:t>nsity Functional Theory</w:t>
            </w:r>
          </w:p>
        </w:tc>
      </w:tr>
      <w:tr w:rsidR="00570FD6" w14:paraId="0AAD0D12" w14:textId="77777777" w:rsidTr="002C2D62">
        <w:tc>
          <w:tcPr>
            <w:tcW w:w="3325" w:type="dxa"/>
          </w:tcPr>
          <w:p w14:paraId="5B2BCFC2" w14:textId="77777777" w:rsidR="00570FD6" w:rsidRPr="006476BE" w:rsidRDefault="006162DA">
            <w:pPr>
              <w:rPr>
                <w:sz w:val="20"/>
                <w:szCs w:val="20"/>
                <w:u w:val="single"/>
              </w:rPr>
            </w:pPr>
            <w:r w:rsidRPr="006476BE">
              <w:rPr>
                <w:sz w:val="20"/>
                <w:szCs w:val="20"/>
                <w:u w:val="single"/>
              </w:rPr>
              <w:t>Part 4</w:t>
            </w:r>
          </w:p>
          <w:p w14:paraId="4A1FFDAF" w14:textId="77777777" w:rsidR="006162DA" w:rsidRDefault="00A21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Critical Materials Limits and</w:t>
            </w:r>
          </w:p>
          <w:p w14:paraId="4C6CFD9A" w14:textId="736E009E" w:rsidR="009C12FF" w:rsidRDefault="009C1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in Earth-Abundant Elements</w:t>
            </w:r>
          </w:p>
        </w:tc>
        <w:tc>
          <w:tcPr>
            <w:tcW w:w="6025" w:type="dxa"/>
          </w:tcPr>
          <w:p w14:paraId="1FD76F58" w14:textId="77777777" w:rsidR="00570FD6" w:rsidRDefault="00A73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Methodology</w:t>
            </w:r>
            <w:r w:rsidR="00B56604">
              <w:rPr>
                <w:sz w:val="20"/>
                <w:szCs w:val="20"/>
              </w:rPr>
              <w:t xml:space="preserve">, General Chemical Abundances, PV Devices, </w:t>
            </w:r>
            <w:proofErr w:type="spellStart"/>
            <w:r w:rsidR="00B56604">
              <w:rPr>
                <w:sz w:val="20"/>
                <w:szCs w:val="20"/>
              </w:rPr>
              <w:t>Electrolyzers</w:t>
            </w:r>
            <w:proofErr w:type="spellEnd"/>
            <w:r w:rsidR="00B56604">
              <w:rPr>
                <w:sz w:val="20"/>
                <w:szCs w:val="20"/>
              </w:rPr>
              <w:t xml:space="preserve">, </w:t>
            </w:r>
            <w:r w:rsidR="00BA30B3">
              <w:rPr>
                <w:sz w:val="20"/>
                <w:szCs w:val="20"/>
              </w:rPr>
              <w:t>Fuel Cells, Electric Grids, Environmental Considerations,</w:t>
            </w:r>
          </w:p>
          <w:p w14:paraId="0C49EA45" w14:textId="608DE74A" w:rsidR="00A04BB7" w:rsidRDefault="00A04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Materials-Devices Summaries, Growth Rates</w:t>
            </w:r>
            <w:r w:rsidR="00D35F04">
              <w:rPr>
                <w:sz w:val="20"/>
                <w:szCs w:val="20"/>
              </w:rPr>
              <w:t>, Country/Region Viabilities</w:t>
            </w:r>
          </w:p>
        </w:tc>
      </w:tr>
      <w:tr w:rsidR="00570FD6" w14:paraId="2F0243BC" w14:textId="77777777" w:rsidTr="002C2D62">
        <w:tc>
          <w:tcPr>
            <w:tcW w:w="3325" w:type="dxa"/>
          </w:tcPr>
          <w:p w14:paraId="5B7B7319" w14:textId="77777777" w:rsidR="00570FD6" w:rsidRPr="001A0086" w:rsidRDefault="009C12FF">
            <w:pPr>
              <w:rPr>
                <w:sz w:val="20"/>
                <w:szCs w:val="20"/>
                <w:u w:val="single"/>
              </w:rPr>
            </w:pPr>
            <w:r w:rsidRPr="001A0086">
              <w:rPr>
                <w:sz w:val="20"/>
                <w:szCs w:val="20"/>
                <w:u w:val="single"/>
              </w:rPr>
              <w:t>Part 5</w:t>
            </w:r>
          </w:p>
          <w:p w14:paraId="59F10AF0" w14:textId="77777777" w:rsidR="00165B03" w:rsidRDefault="0016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 Methods for</w:t>
            </w:r>
          </w:p>
          <w:p w14:paraId="2BDB2144" w14:textId="0370A2B7" w:rsidR="00165B03" w:rsidRDefault="00165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Hydrogen Production</w:t>
            </w:r>
          </w:p>
        </w:tc>
        <w:tc>
          <w:tcPr>
            <w:tcW w:w="6025" w:type="dxa"/>
          </w:tcPr>
          <w:p w14:paraId="1097EA40" w14:textId="76E5F023" w:rsidR="00570FD6" w:rsidRDefault="00D32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Alternative Methods: Photoelectrochemical </w:t>
            </w:r>
            <w:r w:rsidR="00B12F24">
              <w:rPr>
                <w:sz w:val="20"/>
                <w:szCs w:val="20"/>
              </w:rPr>
              <w:t xml:space="preserve">(Density Functional Theory), Photocatalytic, </w:t>
            </w:r>
            <w:r w:rsidR="00982CF0">
              <w:rPr>
                <w:sz w:val="20"/>
                <w:szCs w:val="20"/>
              </w:rPr>
              <w:t>Photo-Thermo-Chemical, Photo-Biological,</w:t>
            </w:r>
            <w:r w:rsidR="001E04A5">
              <w:rPr>
                <w:sz w:val="20"/>
                <w:szCs w:val="20"/>
              </w:rPr>
              <w:t xml:space="preserve"> Solar-Thermal-Chemical; Appendix</w:t>
            </w:r>
            <w:r w:rsidR="00465F60">
              <w:rPr>
                <w:sz w:val="20"/>
                <w:szCs w:val="20"/>
              </w:rPr>
              <w:t xml:space="preserve"> Tutorials</w:t>
            </w:r>
            <w:r w:rsidR="001E04A5">
              <w:rPr>
                <w:sz w:val="20"/>
                <w:szCs w:val="20"/>
              </w:rPr>
              <w:t>:</w:t>
            </w:r>
            <w:r w:rsidR="00D20DB7">
              <w:rPr>
                <w:sz w:val="20"/>
                <w:szCs w:val="20"/>
              </w:rPr>
              <w:t xml:space="preserve"> Scaling, Conversion Factors, Statistical Analysis </w:t>
            </w:r>
            <w:r w:rsidR="006476BE">
              <w:rPr>
                <w:sz w:val="20"/>
                <w:szCs w:val="20"/>
              </w:rPr>
              <w:t>and Least Squares</w:t>
            </w:r>
            <w:r w:rsidR="00ED2D1E">
              <w:rPr>
                <w:sz w:val="20"/>
                <w:szCs w:val="20"/>
              </w:rPr>
              <w:t xml:space="preserve"> Method</w:t>
            </w:r>
          </w:p>
        </w:tc>
      </w:tr>
      <w:tr w:rsidR="00570FD6" w14:paraId="76B272E6" w14:textId="77777777" w:rsidTr="002C2D62">
        <w:tc>
          <w:tcPr>
            <w:tcW w:w="3325" w:type="dxa"/>
          </w:tcPr>
          <w:p w14:paraId="4ABA83E8" w14:textId="77777777" w:rsidR="00570FD6" w:rsidRPr="00582455" w:rsidRDefault="00C23A54">
            <w:pPr>
              <w:rPr>
                <w:sz w:val="20"/>
                <w:szCs w:val="20"/>
                <w:u w:val="single"/>
              </w:rPr>
            </w:pPr>
            <w:r w:rsidRPr="00582455">
              <w:rPr>
                <w:sz w:val="20"/>
                <w:szCs w:val="20"/>
                <w:u w:val="single"/>
              </w:rPr>
              <w:t>Part 6</w:t>
            </w:r>
          </w:p>
          <w:p w14:paraId="04ED5CC4" w14:textId="1BB876AA" w:rsidR="00C23A54" w:rsidRDefault="00C23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Views of Hydrogen</w:t>
            </w:r>
          </w:p>
        </w:tc>
        <w:tc>
          <w:tcPr>
            <w:tcW w:w="6025" w:type="dxa"/>
          </w:tcPr>
          <w:p w14:paraId="64553E4A" w14:textId="1D675DF2" w:rsidR="001E735F" w:rsidRDefault="00966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</w:t>
            </w:r>
            <w:r w:rsidR="006C0A46">
              <w:rPr>
                <w:sz w:val="20"/>
                <w:szCs w:val="20"/>
              </w:rPr>
              <w:t xml:space="preserve"> (Supply and Dema</w:t>
            </w:r>
            <w:r w:rsidR="0038238A">
              <w:rPr>
                <w:sz w:val="20"/>
                <w:szCs w:val="20"/>
              </w:rPr>
              <w:t>nd)</w:t>
            </w:r>
          </w:p>
          <w:p w14:paraId="5787A64D" w14:textId="303495BF" w:rsidR="006C0A46" w:rsidRDefault="001A0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</w:t>
            </w:r>
            <w:r w:rsidR="006C0A46">
              <w:rPr>
                <w:sz w:val="20"/>
                <w:szCs w:val="20"/>
              </w:rPr>
              <w:t>l</w:t>
            </w:r>
            <w:r w:rsidR="0038238A">
              <w:rPr>
                <w:sz w:val="20"/>
                <w:szCs w:val="20"/>
              </w:rPr>
              <w:t xml:space="preserve"> (Supply and Demand)</w:t>
            </w:r>
          </w:p>
          <w:p w14:paraId="210C7A09" w14:textId="17D351A5" w:rsidR="00570FD6" w:rsidRDefault="001A0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</w:t>
            </w:r>
            <w:r w:rsidR="0038238A">
              <w:rPr>
                <w:sz w:val="20"/>
                <w:szCs w:val="20"/>
              </w:rPr>
              <w:t xml:space="preserve"> (Supply and Demand)</w:t>
            </w:r>
          </w:p>
        </w:tc>
      </w:tr>
      <w:tr w:rsidR="00570FD6" w14:paraId="044E73C0" w14:textId="77777777" w:rsidTr="002C2D62">
        <w:tc>
          <w:tcPr>
            <w:tcW w:w="3325" w:type="dxa"/>
          </w:tcPr>
          <w:p w14:paraId="709400B6" w14:textId="77777777" w:rsidR="00570FD6" w:rsidRPr="003C0827" w:rsidRDefault="00C23A54">
            <w:pPr>
              <w:rPr>
                <w:sz w:val="20"/>
                <w:szCs w:val="20"/>
                <w:u w:val="single"/>
              </w:rPr>
            </w:pPr>
            <w:r w:rsidRPr="003C0827">
              <w:rPr>
                <w:sz w:val="20"/>
                <w:szCs w:val="20"/>
                <w:u w:val="single"/>
              </w:rPr>
              <w:t>Part 7</w:t>
            </w:r>
          </w:p>
          <w:p w14:paraId="751A5432" w14:textId="77777777" w:rsidR="002C2D62" w:rsidRDefault="003B6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Requirements for Global Deployment</w:t>
            </w:r>
          </w:p>
          <w:p w14:paraId="36EED445" w14:textId="317A37B7" w:rsidR="003B619D" w:rsidRDefault="002C2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3B619D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</w:t>
            </w:r>
            <w:r w:rsidR="003B619D">
              <w:rPr>
                <w:sz w:val="20"/>
                <w:szCs w:val="20"/>
              </w:rPr>
              <w:t>Solar Energy and Storage</w:t>
            </w:r>
          </w:p>
        </w:tc>
        <w:tc>
          <w:tcPr>
            <w:tcW w:w="6025" w:type="dxa"/>
          </w:tcPr>
          <w:p w14:paraId="04F949A8" w14:textId="77777777" w:rsidR="00347EAA" w:rsidRDefault="00E15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Commitment</w:t>
            </w:r>
            <w:r w:rsidR="002124E6">
              <w:rPr>
                <w:sz w:val="20"/>
                <w:szCs w:val="20"/>
              </w:rPr>
              <w:t xml:space="preserve"> to Environmental Sustainability, Transition Plans,</w:t>
            </w:r>
            <w:r w:rsidR="000D56ED">
              <w:rPr>
                <w:sz w:val="20"/>
                <w:szCs w:val="20"/>
              </w:rPr>
              <w:t xml:space="preserve"> Entities, Natural Resources</w:t>
            </w:r>
            <w:r w:rsidR="002F7F45">
              <w:rPr>
                <w:sz w:val="20"/>
                <w:szCs w:val="20"/>
              </w:rPr>
              <w:t>:</w:t>
            </w:r>
            <w:r w:rsidR="000D56ED">
              <w:rPr>
                <w:sz w:val="20"/>
                <w:szCs w:val="20"/>
              </w:rPr>
              <w:t xml:space="preserve"> Solar</w:t>
            </w:r>
            <w:r w:rsidR="002F7F45">
              <w:rPr>
                <w:sz w:val="20"/>
                <w:szCs w:val="20"/>
              </w:rPr>
              <w:t xml:space="preserve"> Irradiance, Water, </w:t>
            </w:r>
            <w:r w:rsidR="00347EAA">
              <w:rPr>
                <w:sz w:val="20"/>
                <w:szCs w:val="20"/>
              </w:rPr>
              <w:t>Hydrogen, Land,</w:t>
            </w:r>
          </w:p>
          <w:p w14:paraId="03523882" w14:textId="60F2E10E" w:rsidR="00570FD6" w:rsidRDefault="00347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Chemical Elements (Critical, Earth-Abundant)</w:t>
            </w:r>
            <w:r w:rsidR="007E3375">
              <w:rPr>
                <w:sz w:val="20"/>
                <w:szCs w:val="20"/>
              </w:rPr>
              <w:t>; Education, Research, Development, Production, Reclamation, Commercializa</w:t>
            </w:r>
            <w:r w:rsidR="00FE7DBE">
              <w:rPr>
                <w:sz w:val="20"/>
                <w:szCs w:val="20"/>
              </w:rPr>
              <w:t>tion, Financial Resources, Economic Viability</w:t>
            </w:r>
            <w:r w:rsidR="002F7F45">
              <w:rPr>
                <w:sz w:val="20"/>
                <w:szCs w:val="20"/>
              </w:rPr>
              <w:t xml:space="preserve"> </w:t>
            </w:r>
            <w:r w:rsidR="000D56ED">
              <w:rPr>
                <w:sz w:val="20"/>
                <w:szCs w:val="20"/>
              </w:rPr>
              <w:t xml:space="preserve"> </w:t>
            </w:r>
          </w:p>
        </w:tc>
      </w:tr>
      <w:tr w:rsidR="00570FD6" w14:paraId="7C555619" w14:textId="77777777" w:rsidTr="002C2D62">
        <w:tc>
          <w:tcPr>
            <w:tcW w:w="3325" w:type="dxa"/>
          </w:tcPr>
          <w:p w14:paraId="28E94F4F" w14:textId="77777777" w:rsidR="00570FD6" w:rsidRPr="008F080D" w:rsidRDefault="005E0CF0">
            <w:pPr>
              <w:rPr>
                <w:sz w:val="20"/>
                <w:szCs w:val="20"/>
                <w:u w:val="single"/>
              </w:rPr>
            </w:pPr>
            <w:r w:rsidRPr="008F080D">
              <w:rPr>
                <w:sz w:val="20"/>
                <w:szCs w:val="20"/>
                <w:u w:val="single"/>
              </w:rPr>
              <w:t>Part 8</w:t>
            </w:r>
          </w:p>
          <w:p w14:paraId="03EA3C94" w14:textId="77777777" w:rsidR="005E0CF0" w:rsidRDefault="005E0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Policies and Strategies for</w:t>
            </w:r>
          </w:p>
          <w:p w14:paraId="50BB39C9" w14:textId="28CD053E" w:rsidR="005E0CF0" w:rsidRDefault="005E0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Solar Implementation</w:t>
            </w:r>
          </w:p>
        </w:tc>
        <w:tc>
          <w:tcPr>
            <w:tcW w:w="6025" w:type="dxa"/>
          </w:tcPr>
          <w:p w14:paraId="75358BF4" w14:textId="77777777" w:rsidR="00570FD6" w:rsidRDefault="00056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Policy </w:t>
            </w:r>
            <w:r w:rsidR="00832410">
              <w:rPr>
                <w:sz w:val="20"/>
                <w:szCs w:val="20"/>
              </w:rPr>
              <w:t>Statement</w:t>
            </w:r>
            <w:r w:rsidR="00F97D24">
              <w:rPr>
                <w:sz w:val="20"/>
                <w:szCs w:val="20"/>
              </w:rPr>
              <w:t xml:space="preserve">, </w:t>
            </w:r>
            <w:r w:rsidR="00AB5555" w:rsidRPr="00AB5555">
              <w:rPr>
                <w:b/>
                <w:bCs/>
                <w:sz w:val="20"/>
                <w:szCs w:val="20"/>
              </w:rPr>
              <w:t>World Solar Guide</w:t>
            </w:r>
            <w:r w:rsidR="00AB5555">
              <w:rPr>
                <w:sz w:val="20"/>
                <w:szCs w:val="20"/>
              </w:rPr>
              <w:t xml:space="preserve"> </w:t>
            </w:r>
            <w:r w:rsidR="00AB5555" w:rsidRPr="00AF6FB9">
              <w:rPr>
                <w:b/>
                <w:bCs/>
                <w:sz w:val="20"/>
                <w:szCs w:val="20"/>
              </w:rPr>
              <w:t>Systems</w:t>
            </w:r>
            <w:r w:rsidR="00AB5555">
              <w:rPr>
                <w:sz w:val="20"/>
                <w:szCs w:val="20"/>
              </w:rPr>
              <w:t xml:space="preserve"> and Other Systems,</w:t>
            </w:r>
          </w:p>
          <w:p w14:paraId="41406B8C" w14:textId="77777777" w:rsidR="00AB5555" w:rsidRDefault="00B07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Strategies, Economic Growth, Environmental Sustainability,</w:t>
            </w:r>
            <w:r w:rsidR="00742217">
              <w:rPr>
                <w:sz w:val="20"/>
                <w:szCs w:val="20"/>
              </w:rPr>
              <w:t xml:space="preserve"> Renewable</w:t>
            </w:r>
          </w:p>
          <w:p w14:paraId="39A4A4DC" w14:textId="0F3A6143" w:rsidR="00742217" w:rsidRDefault="00742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Energy, Energy Transitions in the US (a spoof),</w:t>
            </w:r>
            <w:r w:rsidR="00F635ED">
              <w:rPr>
                <w:sz w:val="20"/>
                <w:szCs w:val="20"/>
              </w:rPr>
              <w:t xml:space="preserve"> Energy Transition Plans</w:t>
            </w:r>
            <w:r w:rsidR="00D95F3C">
              <w:rPr>
                <w:sz w:val="20"/>
                <w:szCs w:val="20"/>
              </w:rPr>
              <w:t xml:space="preserve"> (Employment, Example), Pedagogical Note and Proposed Educational Curriculum</w:t>
            </w:r>
          </w:p>
        </w:tc>
      </w:tr>
      <w:tr w:rsidR="00570FD6" w14:paraId="4DC6F5FA" w14:textId="77777777" w:rsidTr="002C2D62">
        <w:tc>
          <w:tcPr>
            <w:tcW w:w="3325" w:type="dxa"/>
          </w:tcPr>
          <w:p w14:paraId="64445F56" w14:textId="77777777" w:rsidR="00570FD6" w:rsidRPr="008F080D" w:rsidRDefault="00C70346">
            <w:pPr>
              <w:rPr>
                <w:sz w:val="20"/>
                <w:szCs w:val="20"/>
                <w:u w:val="single"/>
              </w:rPr>
            </w:pPr>
            <w:r w:rsidRPr="008F080D">
              <w:rPr>
                <w:sz w:val="20"/>
                <w:szCs w:val="20"/>
                <w:u w:val="single"/>
              </w:rPr>
              <w:t>Part 9</w:t>
            </w:r>
          </w:p>
          <w:p w14:paraId="358120B4" w14:textId="54B03CC2" w:rsidR="00E21FC1" w:rsidRDefault="00C70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Commercialization</w:t>
            </w:r>
            <w:r w:rsidR="00E21FC1">
              <w:rPr>
                <w:sz w:val="20"/>
                <w:szCs w:val="20"/>
              </w:rPr>
              <w:t xml:space="preserve"> of Solar Panels,</w:t>
            </w:r>
          </w:p>
          <w:p w14:paraId="70D4F68A" w14:textId="33325614" w:rsidR="000265EE" w:rsidRDefault="00E21F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Electrolyzers</w:t>
            </w:r>
            <w:proofErr w:type="spellEnd"/>
            <w:r>
              <w:rPr>
                <w:sz w:val="20"/>
                <w:szCs w:val="20"/>
              </w:rPr>
              <w:t>, and Fuel Cells</w:t>
            </w:r>
          </w:p>
        </w:tc>
        <w:tc>
          <w:tcPr>
            <w:tcW w:w="6025" w:type="dxa"/>
          </w:tcPr>
          <w:p w14:paraId="5D110AA4" w14:textId="77777777" w:rsidR="00D44360" w:rsidRDefault="001A22B0" w:rsidP="00D44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Projections and Limitations: Definitions of Electrical Power and Power</w:t>
            </w:r>
          </w:p>
          <w:p w14:paraId="3502F6E8" w14:textId="0E7C77C2" w:rsidR="001A22B0" w:rsidRPr="00D44360" w:rsidRDefault="00B74F10" w:rsidP="00D44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Limitations, Global Power Needs, </w:t>
            </w:r>
            <w:r w:rsidR="00ED55AC">
              <w:rPr>
                <w:sz w:val="20"/>
                <w:szCs w:val="20"/>
              </w:rPr>
              <w:t>Electric Power Limitations,</w:t>
            </w:r>
            <w:r w:rsidR="009E1D5D">
              <w:rPr>
                <w:sz w:val="20"/>
                <w:szCs w:val="20"/>
              </w:rPr>
              <w:t xml:space="preserve"> Costs, </w:t>
            </w:r>
            <w:r w:rsidR="00ED55AC">
              <w:rPr>
                <w:sz w:val="20"/>
                <w:szCs w:val="20"/>
              </w:rPr>
              <w:t xml:space="preserve"> </w:t>
            </w:r>
            <w:r w:rsidR="00ED55AC">
              <w:rPr>
                <w:sz w:val="20"/>
                <w:szCs w:val="20"/>
              </w:rPr>
              <w:br/>
            </w:r>
            <w:r w:rsidR="009E1D5D">
              <w:rPr>
                <w:sz w:val="20"/>
                <w:szCs w:val="20"/>
              </w:rPr>
              <w:t>Growth Rates</w:t>
            </w:r>
            <w:r w:rsidR="00430BE7">
              <w:rPr>
                <w:sz w:val="20"/>
                <w:szCs w:val="20"/>
              </w:rPr>
              <w:t>; Silos vs. Spectra</w:t>
            </w:r>
            <w:r w:rsidR="004847C1">
              <w:rPr>
                <w:sz w:val="20"/>
                <w:szCs w:val="20"/>
              </w:rPr>
              <w:t xml:space="preserve">; </w:t>
            </w:r>
            <w:r w:rsidR="00430BE7">
              <w:rPr>
                <w:sz w:val="20"/>
                <w:szCs w:val="20"/>
              </w:rPr>
              <w:t>Manufac</w:t>
            </w:r>
            <w:r w:rsidR="004847C1">
              <w:rPr>
                <w:sz w:val="20"/>
                <w:szCs w:val="20"/>
              </w:rPr>
              <w:t>t</w:t>
            </w:r>
            <w:r w:rsidR="00430BE7">
              <w:rPr>
                <w:sz w:val="20"/>
                <w:szCs w:val="20"/>
              </w:rPr>
              <w:t>urers</w:t>
            </w:r>
          </w:p>
        </w:tc>
      </w:tr>
      <w:tr w:rsidR="00570FD6" w14:paraId="0323AF95" w14:textId="77777777" w:rsidTr="002C2D62">
        <w:tc>
          <w:tcPr>
            <w:tcW w:w="3325" w:type="dxa"/>
          </w:tcPr>
          <w:p w14:paraId="10A6AC71" w14:textId="77777777" w:rsidR="00570FD6" w:rsidRPr="008F080D" w:rsidRDefault="000265EE">
            <w:pPr>
              <w:rPr>
                <w:sz w:val="20"/>
                <w:szCs w:val="20"/>
                <w:u w:val="single"/>
              </w:rPr>
            </w:pPr>
            <w:r w:rsidRPr="008F080D">
              <w:rPr>
                <w:sz w:val="20"/>
                <w:szCs w:val="20"/>
                <w:u w:val="single"/>
              </w:rPr>
              <w:t>Part 10</w:t>
            </w:r>
          </w:p>
          <w:p w14:paraId="64D74D89" w14:textId="73A47EC5" w:rsidR="000265EE" w:rsidRDefault="00026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Summaries</w:t>
            </w:r>
          </w:p>
        </w:tc>
        <w:tc>
          <w:tcPr>
            <w:tcW w:w="6025" w:type="dxa"/>
          </w:tcPr>
          <w:p w14:paraId="32C6792E" w14:textId="48B245F2" w:rsidR="00570FD6" w:rsidRDefault="00B77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Segment Summaries</w:t>
            </w:r>
            <w:r w:rsidR="009958D1">
              <w:rPr>
                <w:sz w:val="20"/>
                <w:szCs w:val="20"/>
              </w:rPr>
              <w:t>, Note to Readers, Postscript</w:t>
            </w:r>
          </w:p>
        </w:tc>
      </w:tr>
    </w:tbl>
    <w:p w14:paraId="2B512C2A" w14:textId="77777777" w:rsidR="0000057E" w:rsidRDefault="0000057E"/>
    <w:p w14:paraId="6BC581F3" w14:textId="300AD9C5" w:rsidR="009C6642" w:rsidRDefault="006046AF">
      <w:r>
        <w:t xml:space="preserve">                                                                                                                                                   </w:t>
      </w:r>
      <w:r w:rsidR="00F569B3">
        <w:t>1</w:t>
      </w:r>
      <w:r w:rsidR="00B956EF">
        <w:t>2</w:t>
      </w:r>
    </w:p>
    <w:p w14:paraId="081FE7DC" w14:textId="031800F8" w:rsidR="007120FB" w:rsidRDefault="00312D23">
      <w:r>
        <w:t>7</w:t>
      </w:r>
      <w:r w:rsidR="007120FB">
        <w:t>. Research</w:t>
      </w:r>
      <w:r w:rsidR="00431AFE">
        <w:t xml:space="preserve"> and</w:t>
      </w:r>
      <w:r w:rsidR="007120FB">
        <w:t xml:space="preserve"> Development</w:t>
      </w:r>
    </w:p>
    <w:p w14:paraId="70C4D047" w14:textId="49772D7A" w:rsidR="005764B4" w:rsidRDefault="005764B4"/>
    <w:p w14:paraId="63D9A785" w14:textId="28740D4D" w:rsidR="005954F3" w:rsidRDefault="002478C8">
      <w:r>
        <w:t>Literature r</w:t>
      </w:r>
      <w:r w:rsidR="002A34B7">
        <w:t xml:space="preserve">esearch and development activities were </w:t>
      </w:r>
      <w:r w:rsidR="00C02BC8">
        <w:t>cited</w:t>
      </w:r>
      <w:r w:rsidR="002A34B7">
        <w:t xml:space="preserve"> in </w:t>
      </w:r>
      <w:r w:rsidR="002A34B7" w:rsidRPr="00EE6A13">
        <w:rPr>
          <w:b/>
          <w:bCs/>
        </w:rPr>
        <w:t>Parts 1-6</w:t>
      </w:r>
      <w:r w:rsidR="00EE6A13">
        <w:t xml:space="preserve"> of the World Solar Guide.</w:t>
      </w:r>
      <w:r w:rsidR="007E16A6">
        <w:t xml:space="preserve">   </w:t>
      </w:r>
      <w:r w:rsidR="00C650CD">
        <w:t>P</w:t>
      </w:r>
      <w:r w:rsidR="007E16A6">
        <w:t>ortion</w:t>
      </w:r>
      <w:r w:rsidR="00C650CD">
        <w:t>s</w:t>
      </w:r>
      <w:r w:rsidR="007E16A6">
        <w:t xml:space="preserve"> of these </w:t>
      </w:r>
      <w:r w:rsidR="002A0164">
        <w:t>results</w:t>
      </w:r>
      <w:r w:rsidR="007E16A6">
        <w:t xml:space="preserve"> are outlined in Table </w:t>
      </w:r>
      <w:r w:rsidR="00753CDD">
        <w:t>9</w:t>
      </w:r>
      <w:r w:rsidR="007E16A6">
        <w:t>.</w:t>
      </w:r>
    </w:p>
    <w:p w14:paraId="3E65C465" w14:textId="77777777" w:rsidR="00E44C45" w:rsidRDefault="00E44C45"/>
    <w:p w14:paraId="22DA99BC" w14:textId="303E451D" w:rsidR="00CF6612" w:rsidRDefault="00C650CD">
      <w:r>
        <w:t xml:space="preserve">Table </w:t>
      </w:r>
      <w:r w:rsidR="00753CDD">
        <w:t>9</w:t>
      </w:r>
      <w:r>
        <w:t>.</w:t>
      </w:r>
      <w:r w:rsidR="003A4EF7">
        <w:t xml:space="preserve">  Summary of research and development activities.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CF6612" w14:paraId="684CFEB0" w14:textId="77777777" w:rsidTr="008014EB">
        <w:tc>
          <w:tcPr>
            <w:tcW w:w="2245" w:type="dxa"/>
            <w:shd w:val="clear" w:color="auto" w:fill="A8D08D" w:themeFill="accent6" w:themeFillTint="99"/>
          </w:tcPr>
          <w:p w14:paraId="1E77349F" w14:textId="77777777" w:rsidR="00CF6612" w:rsidRDefault="00E73086">
            <w:pPr>
              <w:rPr>
                <w:b/>
                <w:bCs/>
                <w:sz w:val="20"/>
                <w:szCs w:val="20"/>
              </w:rPr>
            </w:pPr>
            <w:r w:rsidRPr="00AA2B14">
              <w:rPr>
                <w:b/>
                <w:bCs/>
                <w:sz w:val="20"/>
                <w:szCs w:val="20"/>
              </w:rPr>
              <w:t>Segment</w:t>
            </w:r>
          </w:p>
          <w:p w14:paraId="496A0CFD" w14:textId="5F7D4659" w:rsidR="0021346C" w:rsidRPr="00AA2B14" w:rsidRDefault="002134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5" w:type="dxa"/>
            <w:shd w:val="clear" w:color="auto" w:fill="A8D08D" w:themeFill="accent6" w:themeFillTint="99"/>
          </w:tcPr>
          <w:p w14:paraId="04811D48" w14:textId="2434C893" w:rsidR="00CF6612" w:rsidRPr="00AA2B14" w:rsidRDefault="00E73086">
            <w:pPr>
              <w:rPr>
                <w:b/>
                <w:bCs/>
                <w:sz w:val="20"/>
                <w:szCs w:val="20"/>
              </w:rPr>
            </w:pPr>
            <w:r w:rsidRPr="00AA2B14">
              <w:rPr>
                <w:b/>
                <w:bCs/>
                <w:sz w:val="20"/>
                <w:szCs w:val="20"/>
              </w:rPr>
              <w:t>Research and Development</w:t>
            </w:r>
            <w:r w:rsidR="00F1060E">
              <w:rPr>
                <w:b/>
                <w:bCs/>
                <w:sz w:val="20"/>
                <w:szCs w:val="20"/>
              </w:rPr>
              <w:t xml:space="preserve"> </w:t>
            </w:r>
            <w:r w:rsidR="00E5048C">
              <w:rPr>
                <w:b/>
                <w:bCs/>
                <w:sz w:val="20"/>
                <w:szCs w:val="20"/>
              </w:rPr>
              <w:t xml:space="preserve">(World Solar Guide and </w:t>
            </w:r>
            <w:r w:rsidR="00845A1B">
              <w:rPr>
                <w:b/>
                <w:bCs/>
                <w:sz w:val="20"/>
                <w:szCs w:val="20"/>
              </w:rPr>
              <w:t xml:space="preserve">Literature </w:t>
            </w:r>
            <w:r w:rsidR="00E5048C">
              <w:rPr>
                <w:b/>
                <w:bCs/>
                <w:sz w:val="20"/>
                <w:szCs w:val="20"/>
              </w:rPr>
              <w:t>References)</w:t>
            </w:r>
          </w:p>
        </w:tc>
      </w:tr>
      <w:tr w:rsidR="00D31BBA" w14:paraId="0FDCB937" w14:textId="77777777" w:rsidTr="008014EB">
        <w:tc>
          <w:tcPr>
            <w:tcW w:w="2245" w:type="dxa"/>
          </w:tcPr>
          <w:p w14:paraId="229A0962" w14:textId="05A01B5B" w:rsidR="00D31BBA" w:rsidRPr="000C295C" w:rsidRDefault="00D31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Part 1</w:t>
            </w:r>
          </w:p>
          <w:p w14:paraId="51A2D759" w14:textId="190ED694" w:rsidR="00D31BBA" w:rsidRPr="000C295C" w:rsidRDefault="00B6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Photovoltaic</w:t>
            </w:r>
            <w:r w:rsidR="001A4922">
              <w:rPr>
                <w:sz w:val="20"/>
                <w:szCs w:val="20"/>
              </w:rPr>
              <w:t xml:space="preserve">, </w:t>
            </w:r>
            <w:r w:rsidR="00B70FC6">
              <w:rPr>
                <w:sz w:val="20"/>
                <w:szCs w:val="20"/>
              </w:rPr>
              <w:t>(</w:t>
            </w:r>
            <w:r w:rsidR="001A4922">
              <w:rPr>
                <w:sz w:val="20"/>
                <w:szCs w:val="20"/>
              </w:rPr>
              <w:t>PV</w:t>
            </w:r>
            <w:r w:rsidR="00B70FC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cells</w:t>
            </w:r>
          </w:p>
        </w:tc>
        <w:tc>
          <w:tcPr>
            <w:tcW w:w="7105" w:type="dxa"/>
          </w:tcPr>
          <w:p w14:paraId="6F2C4194" w14:textId="6D659B66" w:rsidR="00D31BBA" w:rsidRDefault="00CE4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 DOE-</w:t>
            </w:r>
            <w:r w:rsidR="00C50BE9">
              <w:rPr>
                <w:sz w:val="20"/>
                <w:szCs w:val="20"/>
              </w:rPr>
              <w:t>NREL reported e</w:t>
            </w:r>
            <w:r w:rsidR="00747079">
              <w:rPr>
                <w:sz w:val="20"/>
                <w:szCs w:val="20"/>
              </w:rPr>
              <w:t>fficiencies in the range of 10-40% for multi</w:t>
            </w:r>
            <w:r w:rsidR="00F82E7B">
              <w:rPr>
                <w:sz w:val="20"/>
                <w:szCs w:val="20"/>
              </w:rPr>
              <w:t>-junction, single-junction,</w:t>
            </w:r>
            <w:r w:rsidR="00CC5F5A">
              <w:rPr>
                <w:sz w:val="20"/>
                <w:szCs w:val="20"/>
              </w:rPr>
              <w:t xml:space="preserve"> crystalline Si, thin-film</w:t>
            </w:r>
            <w:r w:rsidR="00FE2A2E">
              <w:rPr>
                <w:sz w:val="20"/>
                <w:szCs w:val="20"/>
              </w:rPr>
              <w:t>, and emerging-technology cells</w:t>
            </w:r>
          </w:p>
        </w:tc>
      </w:tr>
      <w:tr w:rsidR="00CF6612" w14:paraId="079B0DE6" w14:textId="77777777" w:rsidTr="008014EB">
        <w:tc>
          <w:tcPr>
            <w:tcW w:w="2245" w:type="dxa"/>
          </w:tcPr>
          <w:p w14:paraId="75D4E207" w14:textId="77777777" w:rsidR="00CF6612" w:rsidRPr="009F06F3" w:rsidRDefault="00E73086">
            <w:pPr>
              <w:rPr>
                <w:sz w:val="20"/>
                <w:szCs w:val="20"/>
                <w:u w:val="single"/>
              </w:rPr>
            </w:pPr>
            <w:r w:rsidRPr="009F06F3">
              <w:rPr>
                <w:sz w:val="20"/>
                <w:szCs w:val="20"/>
                <w:u w:val="single"/>
              </w:rPr>
              <w:t>Part 2</w:t>
            </w:r>
          </w:p>
          <w:p w14:paraId="5CEFC6F4" w14:textId="77777777" w:rsidR="00160DC7" w:rsidRDefault="00494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Hydrogen </w:t>
            </w:r>
            <w:r w:rsidR="00CE683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torage</w:t>
            </w:r>
          </w:p>
          <w:p w14:paraId="5B8B99B6" w14:textId="7C15319B" w:rsidR="003A686F" w:rsidRDefault="003E2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PV-EL-FC models</w:t>
            </w:r>
          </w:p>
        </w:tc>
        <w:tc>
          <w:tcPr>
            <w:tcW w:w="7105" w:type="dxa"/>
          </w:tcPr>
          <w:p w14:paraId="709851A3" w14:textId="724B96A6" w:rsidR="00CF6612" w:rsidRDefault="005C5B89">
            <w:pPr>
              <w:rPr>
                <w:sz w:val="20"/>
                <w:szCs w:val="20"/>
              </w:rPr>
            </w:pPr>
            <w:r w:rsidRPr="00740250">
              <w:rPr>
                <w:b/>
                <w:bCs/>
                <w:sz w:val="20"/>
                <w:szCs w:val="20"/>
              </w:rPr>
              <w:t>World Solar Guide</w:t>
            </w:r>
            <w:r>
              <w:rPr>
                <w:sz w:val="20"/>
                <w:szCs w:val="20"/>
              </w:rPr>
              <w:t xml:space="preserve"> </w:t>
            </w:r>
            <w:r w:rsidR="00B83333">
              <w:rPr>
                <w:sz w:val="20"/>
                <w:szCs w:val="20"/>
              </w:rPr>
              <w:t>models – 4 largest energy regions anal</w:t>
            </w:r>
            <w:r w:rsidR="0037536C">
              <w:rPr>
                <w:sz w:val="20"/>
                <w:szCs w:val="20"/>
              </w:rPr>
              <w:t>y</w:t>
            </w:r>
            <w:r w:rsidR="00B83333">
              <w:rPr>
                <w:sz w:val="20"/>
                <w:szCs w:val="20"/>
              </w:rPr>
              <w:t>zed</w:t>
            </w:r>
          </w:p>
          <w:p w14:paraId="7C533D68" w14:textId="1B0AC0D2" w:rsidR="00742208" w:rsidRDefault="00714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8A7BB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China, US, Europe-E5, India</w:t>
            </w:r>
          </w:p>
          <w:p w14:paraId="0CC6579A" w14:textId="2A43465A" w:rsidR="005A094D" w:rsidRDefault="009B1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71916">
              <w:rPr>
                <w:sz w:val="20"/>
                <w:szCs w:val="20"/>
              </w:rPr>
              <w:t xml:space="preserve"> </w:t>
            </w:r>
            <w:r w:rsidR="00742208">
              <w:rPr>
                <w:sz w:val="20"/>
                <w:szCs w:val="20"/>
              </w:rPr>
              <w:t xml:space="preserve">Small-scale </w:t>
            </w:r>
            <w:r w:rsidR="009057F1">
              <w:rPr>
                <w:sz w:val="20"/>
                <w:szCs w:val="20"/>
              </w:rPr>
              <w:t>PV-EL-</w:t>
            </w:r>
            <w:r w:rsidR="0037536C">
              <w:rPr>
                <w:sz w:val="20"/>
                <w:szCs w:val="20"/>
              </w:rPr>
              <w:t xml:space="preserve">FC </w:t>
            </w:r>
            <w:r w:rsidR="00742208">
              <w:rPr>
                <w:sz w:val="20"/>
                <w:szCs w:val="20"/>
              </w:rPr>
              <w:t>working models, si</w:t>
            </w:r>
            <w:r w:rsidR="00771916">
              <w:rPr>
                <w:sz w:val="20"/>
                <w:szCs w:val="20"/>
              </w:rPr>
              <w:t xml:space="preserve">mulations </w:t>
            </w:r>
            <w:r w:rsidR="00742208">
              <w:rPr>
                <w:sz w:val="20"/>
                <w:szCs w:val="20"/>
              </w:rPr>
              <w:t>reported</w:t>
            </w:r>
          </w:p>
          <w:p w14:paraId="70C1FFD7" w14:textId="31FDF65B" w:rsidR="005A094D" w:rsidRDefault="00771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061122">
              <w:rPr>
                <w:sz w:val="20"/>
                <w:szCs w:val="20"/>
              </w:rPr>
              <w:t>Hydrogen import/export</w:t>
            </w:r>
            <w:r w:rsidR="00EC33F8">
              <w:rPr>
                <w:sz w:val="20"/>
                <w:szCs w:val="20"/>
              </w:rPr>
              <w:t xml:space="preserve"> countries reported</w:t>
            </w:r>
          </w:p>
          <w:p w14:paraId="6EBED239" w14:textId="77777777" w:rsidR="00F86B83" w:rsidRDefault="00F86B83">
            <w:pPr>
              <w:rPr>
                <w:sz w:val="20"/>
                <w:szCs w:val="20"/>
              </w:rPr>
            </w:pPr>
            <w:r w:rsidRPr="001B677B">
              <w:rPr>
                <w:sz w:val="20"/>
                <w:szCs w:val="20"/>
                <w:u w:val="single"/>
              </w:rPr>
              <w:t>Global Model</w:t>
            </w:r>
            <w:r>
              <w:rPr>
                <w:sz w:val="20"/>
                <w:szCs w:val="20"/>
              </w:rPr>
              <w:t xml:space="preserve">           </w:t>
            </w:r>
            <w:r w:rsidRPr="001B677B">
              <w:rPr>
                <w:sz w:val="20"/>
                <w:szCs w:val="20"/>
                <w:u w:val="single"/>
              </w:rPr>
              <w:t>Input/Supply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1B677B">
              <w:rPr>
                <w:sz w:val="20"/>
                <w:szCs w:val="20"/>
                <w:u w:val="single"/>
              </w:rPr>
              <w:t>Output/Demand</w:t>
            </w:r>
          </w:p>
          <w:p w14:paraId="3B3B92B3" w14:textId="461B82AE" w:rsidR="00B11494" w:rsidRDefault="001B6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</w:t>
            </w:r>
            <w:r w:rsidR="00B11494">
              <w:rPr>
                <w:sz w:val="20"/>
                <w:szCs w:val="20"/>
              </w:rPr>
              <w:t xml:space="preserve">                      2,376 EJ-yr</w:t>
            </w:r>
            <w:r w:rsidR="00B11494" w:rsidRPr="00B11494">
              <w:rPr>
                <w:sz w:val="20"/>
                <w:szCs w:val="20"/>
                <w:vertAlign w:val="superscript"/>
              </w:rPr>
              <w:t>-1</w:t>
            </w:r>
            <w:r w:rsidR="0013309C">
              <w:rPr>
                <w:sz w:val="20"/>
                <w:szCs w:val="20"/>
                <w:vertAlign w:val="superscript"/>
              </w:rPr>
              <w:t xml:space="preserve"> </w:t>
            </w:r>
            <w:r w:rsidR="0013309C">
              <w:rPr>
                <w:sz w:val="20"/>
                <w:szCs w:val="20"/>
              </w:rPr>
              <w:t xml:space="preserve"> </w:t>
            </w:r>
            <w:r w:rsidR="00B11494">
              <w:rPr>
                <w:sz w:val="20"/>
                <w:szCs w:val="20"/>
                <w:vertAlign w:val="superscript"/>
              </w:rPr>
              <w:t xml:space="preserve">         </w:t>
            </w:r>
            <w:r w:rsidR="00B11494">
              <w:rPr>
                <w:sz w:val="20"/>
                <w:szCs w:val="20"/>
              </w:rPr>
              <w:t xml:space="preserve">                    500 EJ-</w:t>
            </w:r>
            <w:r w:rsidR="00215254">
              <w:rPr>
                <w:sz w:val="20"/>
                <w:szCs w:val="20"/>
              </w:rPr>
              <w:t>yr</w:t>
            </w:r>
            <w:r w:rsidR="00215254" w:rsidRPr="00215254">
              <w:rPr>
                <w:sz w:val="20"/>
                <w:szCs w:val="20"/>
                <w:vertAlign w:val="superscript"/>
              </w:rPr>
              <w:t>-1</w:t>
            </w:r>
            <w:r w:rsidR="008F5251">
              <w:rPr>
                <w:sz w:val="20"/>
                <w:szCs w:val="20"/>
                <w:vertAlign w:val="superscript"/>
              </w:rPr>
              <w:t xml:space="preserve"> </w:t>
            </w:r>
          </w:p>
          <w:p w14:paraId="1594C6CB" w14:textId="42462609" w:rsidR="008F5251" w:rsidRPr="008F5251" w:rsidRDefault="008F5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</w:t>
            </w:r>
            <w:r w:rsidR="001B677B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ogen</w:t>
            </w:r>
            <w:r w:rsidR="0013309C">
              <w:rPr>
                <w:sz w:val="20"/>
                <w:szCs w:val="20"/>
              </w:rPr>
              <w:t xml:space="preserve">                 </w:t>
            </w:r>
            <w:r w:rsidR="00536353">
              <w:rPr>
                <w:sz w:val="20"/>
                <w:szCs w:val="20"/>
              </w:rPr>
              <w:t>12,575 M tonnes</w:t>
            </w:r>
            <w:r w:rsidR="008F21B8">
              <w:rPr>
                <w:sz w:val="20"/>
                <w:szCs w:val="20"/>
              </w:rPr>
              <w:t>-yr</w:t>
            </w:r>
            <w:r w:rsidR="008F21B8" w:rsidRPr="008F21B8">
              <w:rPr>
                <w:sz w:val="20"/>
                <w:szCs w:val="20"/>
                <w:vertAlign w:val="superscript"/>
              </w:rPr>
              <w:t>-1</w:t>
            </w:r>
          </w:p>
        </w:tc>
      </w:tr>
      <w:tr w:rsidR="00CF6612" w14:paraId="4E32D78A" w14:textId="77777777" w:rsidTr="008014EB">
        <w:tc>
          <w:tcPr>
            <w:tcW w:w="2245" w:type="dxa"/>
          </w:tcPr>
          <w:p w14:paraId="58F4C4F7" w14:textId="77777777" w:rsidR="00CF6612" w:rsidRPr="009F06F3" w:rsidRDefault="00160DC7">
            <w:pPr>
              <w:rPr>
                <w:sz w:val="20"/>
                <w:szCs w:val="20"/>
                <w:u w:val="single"/>
              </w:rPr>
            </w:pPr>
            <w:r w:rsidRPr="009F06F3">
              <w:rPr>
                <w:sz w:val="20"/>
                <w:szCs w:val="20"/>
                <w:u w:val="single"/>
              </w:rPr>
              <w:t>Part 3</w:t>
            </w:r>
          </w:p>
          <w:p w14:paraId="6270F437" w14:textId="15EEDC11" w:rsidR="00160DC7" w:rsidRDefault="00494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</w:t>
            </w:r>
            <w:r w:rsidR="00F15FF0">
              <w:rPr>
                <w:sz w:val="20"/>
                <w:szCs w:val="20"/>
              </w:rPr>
              <w:t>chemistry</w:t>
            </w:r>
          </w:p>
        </w:tc>
        <w:tc>
          <w:tcPr>
            <w:tcW w:w="7105" w:type="dxa"/>
          </w:tcPr>
          <w:p w14:paraId="24FD8205" w14:textId="35EBC013" w:rsidR="00CF6612" w:rsidRDefault="00FF1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Pr="00281D8C">
              <w:rPr>
                <w:sz w:val="20"/>
                <w:szCs w:val="20"/>
                <w:u w:val="single"/>
              </w:rPr>
              <w:t>Anode</w:t>
            </w:r>
            <w:r>
              <w:rPr>
                <w:sz w:val="20"/>
                <w:szCs w:val="20"/>
              </w:rPr>
              <w:t xml:space="preserve">         </w:t>
            </w:r>
            <w:r w:rsidRPr="00281D8C">
              <w:rPr>
                <w:sz w:val="20"/>
                <w:szCs w:val="20"/>
                <w:u w:val="single"/>
              </w:rPr>
              <w:t>Cathode</w:t>
            </w:r>
          </w:p>
          <w:p w14:paraId="25394C8F" w14:textId="74B37BA0" w:rsidR="005A094D" w:rsidRDefault="001F02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Electrolyzer</w:t>
            </w:r>
            <w:proofErr w:type="spellEnd"/>
            <w:r w:rsidR="00B70FC6">
              <w:rPr>
                <w:sz w:val="20"/>
                <w:szCs w:val="20"/>
              </w:rPr>
              <w:t xml:space="preserve"> (EL)</w:t>
            </w:r>
            <w:r>
              <w:rPr>
                <w:sz w:val="20"/>
                <w:szCs w:val="20"/>
              </w:rPr>
              <w:t xml:space="preserve"> </w:t>
            </w:r>
            <w:r w:rsidR="00813DCF">
              <w:rPr>
                <w:sz w:val="20"/>
                <w:szCs w:val="20"/>
              </w:rPr>
              <w:t>OER             HER</w:t>
            </w:r>
            <w:r w:rsidR="004078A7">
              <w:rPr>
                <w:sz w:val="20"/>
                <w:szCs w:val="20"/>
              </w:rPr>
              <w:t xml:space="preserve">       </w:t>
            </w:r>
            <w:r w:rsidR="00DA5AE2">
              <w:rPr>
                <w:sz w:val="20"/>
                <w:szCs w:val="20"/>
              </w:rPr>
              <w:t>Earth-abundant materials reported</w:t>
            </w:r>
            <w:r w:rsidR="004078A7">
              <w:rPr>
                <w:sz w:val="20"/>
                <w:szCs w:val="20"/>
              </w:rPr>
              <w:t xml:space="preserve">    </w:t>
            </w:r>
          </w:p>
          <w:p w14:paraId="2255BCA5" w14:textId="762B0270" w:rsidR="005A094D" w:rsidRDefault="00813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Fuel Cell</w:t>
            </w:r>
            <w:r w:rsidR="00E95B38">
              <w:rPr>
                <w:sz w:val="20"/>
                <w:szCs w:val="20"/>
              </w:rPr>
              <w:t xml:space="preserve"> </w:t>
            </w:r>
            <w:r w:rsidR="00422C2C">
              <w:rPr>
                <w:sz w:val="20"/>
                <w:szCs w:val="20"/>
              </w:rPr>
              <w:t xml:space="preserve">  </w:t>
            </w:r>
            <w:proofErr w:type="gramStart"/>
            <w:r w:rsidR="00422C2C">
              <w:rPr>
                <w:sz w:val="20"/>
                <w:szCs w:val="20"/>
              </w:rPr>
              <w:t xml:space="preserve">   </w:t>
            </w:r>
            <w:r w:rsidR="00E95B38">
              <w:rPr>
                <w:sz w:val="20"/>
                <w:szCs w:val="20"/>
              </w:rPr>
              <w:t>(</w:t>
            </w:r>
            <w:proofErr w:type="gramEnd"/>
            <w:r w:rsidR="00E95B38">
              <w:rPr>
                <w:sz w:val="20"/>
                <w:szCs w:val="20"/>
              </w:rPr>
              <w:t>FC)</w:t>
            </w:r>
            <w:r w:rsidR="003D3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HOR </w:t>
            </w:r>
            <w:r w:rsidR="00281D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ORR </w:t>
            </w:r>
            <w:r w:rsidR="00DA5AE2">
              <w:rPr>
                <w:sz w:val="20"/>
                <w:szCs w:val="20"/>
              </w:rPr>
              <w:t xml:space="preserve">      Earth-abundant materials reported </w:t>
            </w:r>
          </w:p>
        </w:tc>
      </w:tr>
      <w:tr w:rsidR="00CF6612" w14:paraId="030D6435" w14:textId="77777777" w:rsidTr="008014EB">
        <w:tc>
          <w:tcPr>
            <w:tcW w:w="2245" w:type="dxa"/>
          </w:tcPr>
          <w:p w14:paraId="67A47B7A" w14:textId="365A373B" w:rsidR="00F15FF0" w:rsidRPr="00354E1E" w:rsidRDefault="00160DC7">
            <w:pPr>
              <w:rPr>
                <w:sz w:val="20"/>
                <w:szCs w:val="20"/>
                <w:u w:val="single"/>
              </w:rPr>
            </w:pPr>
            <w:r w:rsidRPr="00354E1E">
              <w:rPr>
                <w:sz w:val="20"/>
                <w:szCs w:val="20"/>
                <w:u w:val="single"/>
              </w:rPr>
              <w:t>Part 4</w:t>
            </w:r>
          </w:p>
          <w:p w14:paraId="736B3F2F" w14:textId="0D63E08C" w:rsidR="00160DC7" w:rsidRDefault="00F15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Critical </w:t>
            </w:r>
            <w:r w:rsidR="006B1155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lements</w:t>
            </w:r>
          </w:p>
          <w:p w14:paraId="0F0FF833" w14:textId="3C55CC58" w:rsidR="00E44A62" w:rsidRDefault="00E4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Earth-</w:t>
            </w:r>
            <w:r w:rsidR="00DF2E1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bundant</w:t>
            </w:r>
          </w:p>
          <w:p w14:paraId="0F839B8F" w14:textId="6E374E0A" w:rsidR="00E44A62" w:rsidRDefault="00E44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96C59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lements</w:t>
            </w:r>
          </w:p>
        </w:tc>
        <w:tc>
          <w:tcPr>
            <w:tcW w:w="7105" w:type="dxa"/>
          </w:tcPr>
          <w:p w14:paraId="2C13DCCA" w14:textId="77777777" w:rsidR="00CF6612" w:rsidRDefault="00772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PV: </w:t>
            </w:r>
            <w:r w:rsidR="00534180">
              <w:rPr>
                <w:sz w:val="20"/>
                <w:szCs w:val="20"/>
              </w:rPr>
              <w:t xml:space="preserve">some perovskites limited, chalcogenides </w:t>
            </w:r>
            <w:r w:rsidR="007B514E">
              <w:rPr>
                <w:sz w:val="20"/>
                <w:szCs w:val="20"/>
              </w:rPr>
              <w:t>abundant, silver limited</w:t>
            </w:r>
          </w:p>
          <w:p w14:paraId="0E18EFD3" w14:textId="77777777" w:rsidR="007B514E" w:rsidRDefault="007B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and FC: </w:t>
            </w:r>
            <w:proofErr w:type="spellStart"/>
            <w:r w:rsidR="003E11D7">
              <w:rPr>
                <w:sz w:val="20"/>
                <w:szCs w:val="20"/>
              </w:rPr>
              <w:t>Ir</w:t>
            </w:r>
            <w:proofErr w:type="spellEnd"/>
            <w:r w:rsidR="003E11D7">
              <w:rPr>
                <w:sz w:val="20"/>
                <w:szCs w:val="20"/>
              </w:rPr>
              <w:t>, Pt, extremely limited; La, Y moderately limited</w:t>
            </w:r>
          </w:p>
          <w:p w14:paraId="6BFFA1C2" w14:textId="6726C72D" w:rsidR="0054733A" w:rsidRDefault="00547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Transition metals </w:t>
            </w:r>
            <w:r w:rsidR="0007567C">
              <w:rPr>
                <w:sz w:val="20"/>
                <w:szCs w:val="20"/>
              </w:rPr>
              <w:t>(Fe, Cr, Ni, Mo, Co) generally abundant</w:t>
            </w:r>
          </w:p>
          <w:p w14:paraId="4AD53B9C" w14:textId="57762F40" w:rsidR="00FC542B" w:rsidRDefault="00FC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PEMFC</w:t>
            </w:r>
            <w:r w:rsidR="00032162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(Pt</w:t>
            </w:r>
            <w:r w:rsidR="003622F3">
              <w:rPr>
                <w:sz w:val="20"/>
                <w:szCs w:val="20"/>
              </w:rPr>
              <w:t xml:space="preserve"> elec</w:t>
            </w:r>
            <w:r w:rsidR="005F5FEE">
              <w:rPr>
                <w:sz w:val="20"/>
                <w:szCs w:val="20"/>
              </w:rPr>
              <w:t>t</w:t>
            </w:r>
            <w:r w:rsidR="003622F3">
              <w:rPr>
                <w:sz w:val="20"/>
                <w:szCs w:val="20"/>
              </w:rPr>
              <w:t>rodes</w:t>
            </w:r>
            <w:r>
              <w:rPr>
                <w:sz w:val="20"/>
                <w:szCs w:val="20"/>
              </w:rPr>
              <w:t>): only 5% of new vehicles</w:t>
            </w:r>
          </w:p>
          <w:p w14:paraId="4DF903A6" w14:textId="77777777" w:rsidR="00032162" w:rsidRDefault="00032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EVs (</w:t>
            </w:r>
            <w:r w:rsidR="003622F3">
              <w:rPr>
                <w:sz w:val="20"/>
                <w:szCs w:val="20"/>
              </w:rPr>
              <w:t>Li batteries): only 2% of new vehicles</w:t>
            </w:r>
          </w:p>
          <w:p w14:paraId="46F368EF" w14:textId="60CB4936" w:rsidR="00AE081E" w:rsidRDefault="00AE0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Electric power limitations </w:t>
            </w:r>
            <w:r w:rsidR="00A429C1">
              <w:rPr>
                <w:sz w:val="20"/>
                <w:szCs w:val="20"/>
              </w:rPr>
              <w:t xml:space="preserve">were </w:t>
            </w:r>
            <w:r>
              <w:rPr>
                <w:sz w:val="20"/>
                <w:szCs w:val="20"/>
              </w:rPr>
              <w:t xml:space="preserve">determined for </w:t>
            </w:r>
            <w:r w:rsidR="00A429C1">
              <w:rPr>
                <w:sz w:val="20"/>
                <w:szCs w:val="20"/>
              </w:rPr>
              <w:t xml:space="preserve">components with </w:t>
            </w:r>
            <w:r w:rsidR="0032504D">
              <w:rPr>
                <w:sz w:val="20"/>
                <w:szCs w:val="20"/>
              </w:rPr>
              <w:t>critical and abundant elements</w:t>
            </w:r>
          </w:p>
        </w:tc>
      </w:tr>
      <w:tr w:rsidR="00CF6612" w14:paraId="649AE8CA" w14:textId="77777777" w:rsidTr="008014EB">
        <w:tc>
          <w:tcPr>
            <w:tcW w:w="2245" w:type="dxa"/>
          </w:tcPr>
          <w:p w14:paraId="06B6A69A" w14:textId="77777777" w:rsidR="00CF6612" w:rsidRPr="00354E1E" w:rsidRDefault="00160DC7">
            <w:pPr>
              <w:rPr>
                <w:sz w:val="20"/>
                <w:szCs w:val="20"/>
                <w:u w:val="single"/>
              </w:rPr>
            </w:pPr>
            <w:r w:rsidRPr="00354E1E">
              <w:rPr>
                <w:sz w:val="20"/>
                <w:szCs w:val="20"/>
                <w:u w:val="single"/>
              </w:rPr>
              <w:t>Part 5</w:t>
            </w:r>
          </w:p>
          <w:p w14:paraId="10525A32" w14:textId="77777777" w:rsidR="00160DC7" w:rsidRDefault="006B11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 m</w:t>
            </w:r>
            <w:r w:rsidR="00DF2E1F">
              <w:rPr>
                <w:sz w:val="20"/>
                <w:szCs w:val="20"/>
              </w:rPr>
              <w:t>ethods</w:t>
            </w:r>
          </w:p>
          <w:p w14:paraId="33C9EE64" w14:textId="0DEFDEAD" w:rsidR="00DF2E1F" w:rsidRDefault="00801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05414">
              <w:rPr>
                <w:sz w:val="20"/>
                <w:szCs w:val="20"/>
              </w:rPr>
              <w:t>o</w:t>
            </w:r>
            <w:r w:rsidR="00DF2E1F">
              <w:rPr>
                <w:sz w:val="20"/>
                <w:szCs w:val="20"/>
              </w:rPr>
              <w:t>f hydrogen production</w:t>
            </w:r>
          </w:p>
        </w:tc>
        <w:tc>
          <w:tcPr>
            <w:tcW w:w="7105" w:type="dxa"/>
          </w:tcPr>
          <w:p w14:paraId="73F407B5" w14:textId="6FFFF620" w:rsidR="00CF6612" w:rsidRDefault="00401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the </w:t>
            </w:r>
            <w:r w:rsidR="006C33C2">
              <w:rPr>
                <w:sz w:val="20"/>
                <w:szCs w:val="20"/>
              </w:rPr>
              <w:t>photoelectrochemical (PEC) method, wired and unassisted</w:t>
            </w:r>
            <w:r w:rsidR="006E4C43">
              <w:rPr>
                <w:sz w:val="20"/>
                <w:szCs w:val="20"/>
              </w:rPr>
              <w:t xml:space="preserve"> cells,</w:t>
            </w:r>
            <w:r w:rsidR="008D34F9">
              <w:rPr>
                <w:sz w:val="20"/>
                <w:szCs w:val="20"/>
              </w:rPr>
              <w:t xml:space="preserve"> critical and </w:t>
            </w:r>
          </w:p>
          <w:p w14:paraId="64F12D74" w14:textId="77777777" w:rsidR="008718CE" w:rsidRDefault="008D3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earth-abundant m</w:t>
            </w:r>
            <w:r w:rsidR="006E4C43">
              <w:rPr>
                <w:sz w:val="20"/>
                <w:szCs w:val="20"/>
              </w:rPr>
              <w:t xml:space="preserve">aterials, produced hydrogen comparable to the </w:t>
            </w:r>
            <w:r w:rsidR="008718CE">
              <w:rPr>
                <w:sz w:val="20"/>
                <w:szCs w:val="20"/>
              </w:rPr>
              <w:t>conventional PV-EL</w:t>
            </w:r>
          </w:p>
          <w:p w14:paraId="7D4E4995" w14:textId="77777777" w:rsidR="008D34F9" w:rsidRDefault="00871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 of 20 tonnes-day</w:t>
            </w:r>
            <w:r w:rsidRPr="00053C5C">
              <w:rPr>
                <w:sz w:val="20"/>
                <w:szCs w:val="20"/>
                <w:vertAlign w:val="superscript"/>
              </w:rPr>
              <w:t>-1</w:t>
            </w:r>
            <w:r w:rsidR="00053C5C">
              <w:rPr>
                <w:sz w:val="20"/>
                <w:szCs w:val="20"/>
              </w:rPr>
              <w:t>-km</w:t>
            </w:r>
            <w:r w:rsidR="00053C5C" w:rsidRPr="00053C5C">
              <w:rPr>
                <w:sz w:val="20"/>
                <w:szCs w:val="20"/>
                <w:vertAlign w:val="superscript"/>
              </w:rPr>
              <w:t>-2</w:t>
            </w:r>
            <w:r w:rsidR="00786793">
              <w:rPr>
                <w:sz w:val="20"/>
                <w:szCs w:val="20"/>
              </w:rPr>
              <w:t>.</w:t>
            </w:r>
            <w:r w:rsidR="008D34F9">
              <w:rPr>
                <w:sz w:val="20"/>
                <w:szCs w:val="20"/>
              </w:rPr>
              <w:t xml:space="preserve"> </w:t>
            </w:r>
          </w:p>
          <w:p w14:paraId="46C741B9" w14:textId="77777777" w:rsidR="00227D60" w:rsidRDefault="00227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photocatalytic (PC) method</w:t>
            </w:r>
            <w:r w:rsidR="00A8639A">
              <w:rPr>
                <w:sz w:val="20"/>
                <w:szCs w:val="20"/>
              </w:rPr>
              <w:t xml:space="preserve"> results in 2 tonnes-day</w:t>
            </w:r>
            <w:r w:rsidR="00A8639A" w:rsidRPr="00A8639A">
              <w:rPr>
                <w:sz w:val="20"/>
                <w:szCs w:val="20"/>
                <w:vertAlign w:val="superscript"/>
              </w:rPr>
              <w:t>-1</w:t>
            </w:r>
            <w:r w:rsidR="00A8639A">
              <w:rPr>
                <w:sz w:val="20"/>
                <w:szCs w:val="20"/>
              </w:rPr>
              <w:t>-km</w:t>
            </w:r>
            <w:r w:rsidR="00A8639A" w:rsidRPr="00A8639A">
              <w:rPr>
                <w:sz w:val="20"/>
                <w:szCs w:val="20"/>
                <w:vertAlign w:val="superscript"/>
              </w:rPr>
              <w:t>-2</w:t>
            </w:r>
            <w:r w:rsidR="00A8639A">
              <w:rPr>
                <w:sz w:val="20"/>
                <w:szCs w:val="20"/>
                <w:vertAlign w:val="superscript"/>
              </w:rPr>
              <w:t xml:space="preserve"> </w:t>
            </w:r>
            <w:r w:rsidR="00BF5080">
              <w:rPr>
                <w:sz w:val="20"/>
                <w:szCs w:val="20"/>
              </w:rPr>
              <w:t>with critical materials and 0.2 tonnes-day</w:t>
            </w:r>
            <w:r w:rsidR="00BF5080" w:rsidRPr="00BF5080">
              <w:rPr>
                <w:sz w:val="20"/>
                <w:szCs w:val="20"/>
                <w:vertAlign w:val="superscript"/>
              </w:rPr>
              <w:t>-1</w:t>
            </w:r>
            <w:r w:rsidR="00BF5080">
              <w:rPr>
                <w:sz w:val="20"/>
                <w:szCs w:val="20"/>
              </w:rPr>
              <w:t>-</w:t>
            </w:r>
            <w:r w:rsidR="00086A7D">
              <w:rPr>
                <w:sz w:val="20"/>
                <w:szCs w:val="20"/>
              </w:rPr>
              <w:t>km</w:t>
            </w:r>
            <w:r w:rsidR="00086A7D" w:rsidRPr="00086A7D">
              <w:rPr>
                <w:sz w:val="20"/>
                <w:szCs w:val="20"/>
                <w:vertAlign w:val="superscript"/>
              </w:rPr>
              <w:t>-2</w:t>
            </w:r>
            <w:r w:rsidR="00086A7D">
              <w:rPr>
                <w:sz w:val="20"/>
                <w:szCs w:val="20"/>
              </w:rPr>
              <w:t xml:space="preserve"> with earth-abundant materials.</w:t>
            </w:r>
          </w:p>
          <w:p w14:paraId="2E62D98B" w14:textId="77777777" w:rsidR="001A4079" w:rsidRDefault="001A4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Density functional theory: </w:t>
            </w:r>
            <w:r w:rsidR="00D14D5B">
              <w:rPr>
                <w:sz w:val="20"/>
                <w:szCs w:val="20"/>
              </w:rPr>
              <w:t>dopant and heterojunctions increased cataly</w:t>
            </w:r>
            <w:r w:rsidR="00EC3E32">
              <w:rPr>
                <w:sz w:val="20"/>
                <w:szCs w:val="20"/>
              </w:rPr>
              <w:t>tic activity</w:t>
            </w:r>
          </w:p>
          <w:p w14:paraId="64CB4174" w14:textId="18181945" w:rsidR="00EC3E32" w:rsidRPr="00086A7D" w:rsidRDefault="00EC3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photocurrents and hydrogen production increased</w:t>
            </w:r>
          </w:p>
        </w:tc>
      </w:tr>
      <w:tr w:rsidR="00CF6612" w14:paraId="197EAB4A" w14:textId="77777777" w:rsidTr="008014EB">
        <w:tc>
          <w:tcPr>
            <w:tcW w:w="2245" w:type="dxa"/>
          </w:tcPr>
          <w:p w14:paraId="4FB03F9D" w14:textId="77777777" w:rsidR="00CF6612" w:rsidRPr="00354E1E" w:rsidRDefault="00160DC7">
            <w:pPr>
              <w:rPr>
                <w:sz w:val="20"/>
                <w:szCs w:val="20"/>
                <w:u w:val="single"/>
              </w:rPr>
            </w:pPr>
            <w:r w:rsidRPr="00354E1E">
              <w:rPr>
                <w:sz w:val="20"/>
                <w:szCs w:val="20"/>
                <w:u w:val="single"/>
              </w:rPr>
              <w:t>Part 6</w:t>
            </w:r>
          </w:p>
          <w:p w14:paraId="25E16B92" w14:textId="28833AC0" w:rsidR="00160DC7" w:rsidRDefault="005D3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views of hydrogen</w:t>
            </w:r>
          </w:p>
        </w:tc>
        <w:tc>
          <w:tcPr>
            <w:tcW w:w="7105" w:type="dxa"/>
          </w:tcPr>
          <w:p w14:paraId="069DF64E" w14:textId="77777777" w:rsidR="00F77C83" w:rsidRDefault="00927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Hydrogen as </w:t>
            </w:r>
            <w:r w:rsidR="00237976">
              <w:rPr>
                <w:sz w:val="20"/>
                <w:szCs w:val="20"/>
              </w:rPr>
              <w:t>a commodity, physical substance,</w:t>
            </w:r>
            <w:r w:rsidR="00DB3936">
              <w:rPr>
                <w:sz w:val="20"/>
                <w:szCs w:val="20"/>
              </w:rPr>
              <w:t xml:space="preserve"> and </w:t>
            </w:r>
            <w:r w:rsidR="00AD1A31">
              <w:rPr>
                <w:sz w:val="20"/>
                <w:szCs w:val="20"/>
              </w:rPr>
              <w:t>grid management tool</w:t>
            </w:r>
          </w:p>
          <w:p w14:paraId="2ECEE165" w14:textId="10F6B80E" w:rsidR="00CF6612" w:rsidRDefault="003E7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considered as supply/demand elements</w:t>
            </w:r>
            <w:r w:rsidR="00AD1A31">
              <w:rPr>
                <w:sz w:val="20"/>
                <w:szCs w:val="20"/>
              </w:rPr>
              <w:t>.</w:t>
            </w:r>
          </w:p>
          <w:p w14:paraId="53E87FE1" w14:textId="4D63D02B" w:rsidR="00E856DB" w:rsidRDefault="00E85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 grids</w:t>
            </w:r>
            <w:r w:rsidR="00882A01">
              <w:rPr>
                <w:sz w:val="20"/>
                <w:szCs w:val="20"/>
              </w:rPr>
              <w:t xml:space="preserve"> reported.</w:t>
            </w:r>
          </w:p>
        </w:tc>
      </w:tr>
    </w:tbl>
    <w:p w14:paraId="7BDCBE63" w14:textId="77777777" w:rsidR="00CF6612" w:rsidRPr="00CF6612" w:rsidRDefault="00CF6612">
      <w:pPr>
        <w:rPr>
          <w:sz w:val="20"/>
          <w:szCs w:val="20"/>
        </w:rPr>
      </w:pPr>
    </w:p>
    <w:p w14:paraId="60DC865E" w14:textId="64DDB967" w:rsidR="003626E4" w:rsidRDefault="00F32C5B">
      <w:r>
        <w:t>R&amp;D efforts continue for the traditional method of hydrogen production, electrolysis of water</w:t>
      </w:r>
      <w:r w:rsidR="00597209">
        <w:t>,</w:t>
      </w:r>
      <w:r>
        <w:t xml:space="preserve"> as seen in </w:t>
      </w:r>
      <w:r w:rsidR="00597209" w:rsidRPr="00597209">
        <w:rPr>
          <w:b/>
          <w:bCs/>
        </w:rPr>
        <w:t>Part 3</w:t>
      </w:r>
      <w:r w:rsidR="00597209">
        <w:t xml:space="preserve"> of this guide</w:t>
      </w:r>
      <w:r>
        <w:t>.</w:t>
      </w:r>
      <w:r w:rsidR="00597209">
        <w:t xml:space="preserve">  </w:t>
      </w:r>
      <w:r w:rsidR="00077EBD">
        <w:t xml:space="preserve">The critical elements currently used in </w:t>
      </w:r>
      <w:r w:rsidR="003F1B3E">
        <w:t>PV-EL-FC systems and their necessary replacements by earth-abundant materials</w:t>
      </w:r>
      <w:r w:rsidR="00FB4982">
        <w:t xml:space="preserve"> are considered in </w:t>
      </w:r>
      <w:r w:rsidR="00FB4982" w:rsidRPr="00FB4982">
        <w:rPr>
          <w:b/>
          <w:bCs/>
        </w:rPr>
        <w:t>Part 4</w:t>
      </w:r>
      <w:r w:rsidR="00FB4982">
        <w:t>.</w:t>
      </w:r>
      <w:r w:rsidR="003F1B3E">
        <w:t xml:space="preserve">   </w:t>
      </w:r>
      <w:r w:rsidR="00597209">
        <w:t xml:space="preserve">Other methods of producing hydrogen including photoelectrochemical, photocatalytic, and photobiological, and hybrid systems a were summarized in </w:t>
      </w:r>
      <w:r w:rsidR="00597209" w:rsidRPr="00597209">
        <w:rPr>
          <w:b/>
          <w:bCs/>
        </w:rPr>
        <w:t xml:space="preserve">Part </w:t>
      </w:r>
      <w:r w:rsidR="00301844">
        <w:rPr>
          <w:b/>
          <w:bCs/>
        </w:rPr>
        <w:t>5</w:t>
      </w:r>
      <w:r w:rsidR="00447C25">
        <w:rPr>
          <w:b/>
          <w:bCs/>
        </w:rPr>
        <w:t xml:space="preserve"> </w:t>
      </w:r>
      <w:r w:rsidR="00447C25">
        <w:t>where it was concluded that these methods will remain in the research</w:t>
      </w:r>
      <w:r w:rsidR="007656D7">
        <w:t xml:space="preserve"> stage as uneconomical dur</w:t>
      </w:r>
      <w:r w:rsidR="00447C25">
        <w:t>ing the foreseeable future.</w:t>
      </w:r>
      <w:r w:rsidR="004A69C4">
        <w:t xml:space="preserve">  </w:t>
      </w:r>
      <w:r w:rsidR="003626E4" w:rsidRPr="003626E4">
        <w:rPr>
          <w:b/>
          <w:bCs/>
        </w:rPr>
        <w:t>Part 9</w:t>
      </w:r>
      <w:r w:rsidR="003626E4">
        <w:t xml:space="preserve"> looks a</w:t>
      </w:r>
      <w:r w:rsidR="008E18B5">
        <w:t>t the</w:t>
      </w:r>
      <w:r w:rsidR="003626E4">
        <w:t xml:space="preserve"> </w:t>
      </w:r>
      <w:r w:rsidR="00BA7210">
        <w:t xml:space="preserve">spectrum </w:t>
      </w:r>
      <w:r w:rsidR="00090E50">
        <w:t xml:space="preserve">of R&amp;D activities </w:t>
      </w:r>
      <w:r w:rsidR="00EC1012">
        <w:t xml:space="preserve">leading to the commercialization of </w:t>
      </w:r>
      <w:r w:rsidR="004E57E6">
        <w:t>PV-EL-FC systems</w:t>
      </w:r>
      <w:r w:rsidR="00553105">
        <w:t xml:space="preserve"> as </w:t>
      </w:r>
      <w:r w:rsidR="00CA5375">
        <w:t>contributed</w:t>
      </w:r>
      <w:r w:rsidR="00553105">
        <w:t xml:space="preserve"> by university, government, and industrial </w:t>
      </w:r>
      <w:r w:rsidR="00C936B8">
        <w:t>organization</w:t>
      </w:r>
      <w:r w:rsidR="00EA4374">
        <w:t>s</w:t>
      </w:r>
      <w:r w:rsidR="004A69C4">
        <w:t>.</w:t>
      </w:r>
    </w:p>
    <w:p w14:paraId="7C167189" w14:textId="77777777" w:rsidR="003626E4" w:rsidRDefault="003626E4"/>
    <w:p w14:paraId="2238A92E" w14:textId="6D121F8D" w:rsidR="005764B4" w:rsidRDefault="005764B4" w:rsidP="005764B4">
      <w:r>
        <w:t xml:space="preserve"> </w:t>
      </w:r>
    </w:p>
    <w:p w14:paraId="193AB41D" w14:textId="77777777" w:rsidR="00B12FC2" w:rsidRDefault="00B12FC2"/>
    <w:p w14:paraId="7687B519" w14:textId="77777777" w:rsidR="00A429C1" w:rsidRDefault="00A429C1"/>
    <w:p w14:paraId="7364C941" w14:textId="77777777" w:rsidR="00DD008A" w:rsidRDefault="00DD008A"/>
    <w:p w14:paraId="2E98D3EC" w14:textId="6DE6C3E0" w:rsidR="00421CB7" w:rsidRDefault="00B12FC2">
      <w:r>
        <w:t xml:space="preserve">                                                                                                                                                     1</w:t>
      </w:r>
      <w:r w:rsidR="00B956EF">
        <w:t>3</w:t>
      </w:r>
    </w:p>
    <w:p w14:paraId="5E518ED6" w14:textId="1017AEFA" w:rsidR="005764B4" w:rsidRDefault="00603356">
      <w:r>
        <w:t>8</w:t>
      </w:r>
      <w:r w:rsidR="005764B4">
        <w:t xml:space="preserve">. Financial </w:t>
      </w:r>
      <w:r w:rsidR="00D7312B">
        <w:t>Resources</w:t>
      </w:r>
    </w:p>
    <w:p w14:paraId="1929B653" w14:textId="68161491" w:rsidR="005764B4" w:rsidRDefault="005764B4"/>
    <w:p w14:paraId="65BCAAF2" w14:textId="65983B12" w:rsidR="00A84376" w:rsidRDefault="00A84376">
      <w:r>
        <w:t xml:space="preserve">The </w:t>
      </w:r>
      <w:r w:rsidR="000E59C3">
        <w:t>Sierra</w:t>
      </w:r>
      <w:r>
        <w:t xml:space="preserve"> Club</w:t>
      </w:r>
      <w:r w:rsidR="00312562">
        <w:t xml:space="preserve"> [</w:t>
      </w:r>
      <w:r w:rsidR="00D8095D">
        <w:t>9</w:t>
      </w:r>
      <w:r w:rsidR="00312562">
        <w:t>]</w:t>
      </w:r>
      <w:r>
        <w:t xml:space="preserve"> report</w:t>
      </w:r>
      <w:r w:rsidR="00FB6F17">
        <w:t>ed</w:t>
      </w:r>
      <w:r w:rsidR="0089440C">
        <w:t xml:space="preserve"> results from Profundo</w:t>
      </w:r>
      <w:r w:rsidR="00312562">
        <w:t xml:space="preserve"> [</w:t>
      </w:r>
      <w:r w:rsidR="00D8095D">
        <w:t>10</w:t>
      </w:r>
      <w:r w:rsidR="00312562">
        <w:t>]</w:t>
      </w:r>
      <w:r w:rsidR="00802C98">
        <w:t>, a financial services research firm in the Nethe</w:t>
      </w:r>
      <w:r w:rsidR="00BE46E6">
        <w:t>r</w:t>
      </w:r>
      <w:r w:rsidR="00802C98">
        <w:t>lands.</w:t>
      </w:r>
      <w:r w:rsidR="00BE46E6">
        <w:t xml:space="preserve">  This research addressed lending and bond underwriting transactio</w:t>
      </w:r>
      <w:r w:rsidR="00962F00">
        <w:t>ns by the world’s 60 largest commercial banks to 377</w:t>
      </w:r>
      <w:r w:rsidR="00451C30">
        <w:t xml:space="preserve"> companies operating in the global energy</w:t>
      </w:r>
      <w:r w:rsidR="007A08E5">
        <w:t xml:space="preserve"> sector (coal, oil &amp; gas, electricity, and renewable energy) </w:t>
      </w:r>
      <w:r w:rsidR="00273D74">
        <w:t>for the period of 2016 to 2022.</w:t>
      </w:r>
      <w:r w:rsidR="00312562">
        <w:t xml:space="preserve">  These companies represent</w:t>
      </w:r>
      <w:r w:rsidR="00BE46E6">
        <w:t xml:space="preserve"> </w:t>
      </w:r>
      <w:r w:rsidR="0016342A">
        <w:t>75% of the world production volume for all activities</w:t>
      </w:r>
      <w:r w:rsidR="00317D79">
        <w:t xml:space="preserve"> related to fossil fuels and renewable energy.</w:t>
      </w:r>
      <w:r w:rsidR="008C24A9">
        <w:t xml:space="preserve">  </w:t>
      </w:r>
      <w:r w:rsidR="00571B6D">
        <w:t xml:space="preserve">It was found that </w:t>
      </w:r>
      <w:r w:rsidR="00251623">
        <w:t xml:space="preserve">of the $2.5 trillion in </w:t>
      </w:r>
      <w:r w:rsidR="001320B6">
        <w:t>these transactions, only $178 billion, or 7%</w:t>
      </w:r>
      <w:r w:rsidR="008C24A9">
        <w:t>,</w:t>
      </w:r>
      <w:r w:rsidR="001320B6">
        <w:t xml:space="preserve"> was related to renewable sources such as wind and solar.</w:t>
      </w:r>
      <w:r w:rsidR="000E59C3">
        <w:t xml:space="preserve"> </w:t>
      </w:r>
    </w:p>
    <w:p w14:paraId="1FC40D21" w14:textId="77777777" w:rsidR="008C24A9" w:rsidRDefault="008C24A9"/>
    <w:p w14:paraId="47DAD506" w14:textId="67FBC47F" w:rsidR="001555D6" w:rsidRDefault="00E27B58">
      <w:r>
        <w:t>By contrast</w:t>
      </w:r>
      <w:r w:rsidR="003609EF">
        <w:t>,</w:t>
      </w:r>
      <w:r>
        <w:t xml:space="preserve"> </w:t>
      </w:r>
      <w:r w:rsidR="001555D6">
        <w:t>a related report</w:t>
      </w:r>
      <w:r w:rsidR="009D338D">
        <w:t xml:space="preserve"> by </w:t>
      </w:r>
      <w:proofErr w:type="spellStart"/>
      <w:r w:rsidR="009D338D">
        <w:t>BloombergNEF</w:t>
      </w:r>
      <w:proofErr w:type="spellEnd"/>
      <w:r w:rsidR="0040290A">
        <w:t xml:space="preserve"> [</w:t>
      </w:r>
      <w:r w:rsidR="00E94B8D">
        <w:t>11</w:t>
      </w:r>
      <w:r w:rsidR="0040290A">
        <w:t>]</w:t>
      </w:r>
      <w:r w:rsidR="00FE6263">
        <w:t xml:space="preserve"> </w:t>
      </w:r>
      <w:r w:rsidR="00097676">
        <w:t>s</w:t>
      </w:r>
      <w:r w:rsidR="004464F6">
        <w:t>tated that 80% of energy investments</w:t>
      </w:r>
      <w:r w:rsidR="00256EAA">
        <w:t xml:space="preserve"> should be </w:t>
      </w:r>
      <w:r w:rsidR="00E32B5A">
        <w:t>for</w:t>
      </w:r>
      <w:r w:rsidR="00256EAA">
        <w:t xml:space="preserve"> the area of renewables by 2030</w:t>
      </w:r>
      <w:r w:rsidR="00443531">
        <w:t xml:space="preserve"> to reach climate goals.  </w:t>
      </w:r>
      <w:r w:rsidR="00835763">
        <w:t xml:space="preserve">The Sierra Club </w:t>
      </w:r>
      <w:r w:rsidR="00AC01EF">
        <w:t>claimed</w:t>
      </w:r>
      <w:r w:rsidR="00835763">
        <w:t xml:space="preserve"> that t</w:t>
      </w:r>
      <w:r w:rsidR="00010B1B">
        <w:t>hese results</w:t>
      </w:r>
      <w:r w:rsidR="00835763">
        <w:t xml:space="preserve"> called into question</w:t>
      </w:r>
      <w:r w:rsidR="00F33515">
        <w:t xml:space="preserve"> pledges from the industry-led Glasgow Financial</w:t>
      </w:r>
      <w:r w:rsidR="00C21D9A">
        <w:t xml:space="preserve"> Alliance for Net Zero (GFANZ)</w:t>
      </w:r>
      <w:r w:rsidR="00A433F8">
        <w:t xml:space="preserve"> </w:t>
      </w:r>
      <w:r w:rsidR="00385238">
        <w:t>who commissioned the research.</w:t>
      </w:r>
      <w:r w:rsidR="0053493B">
        <w:t xml:space="preserve">  </w:t>
      </w:r>
      <w:r w:rsidR="00F45C97">
        <w:t>T</w:t>
      </w:r>
      <w:r w:rsidR="0032560C">
        <w:t>he Sierra Club also claimed that energy sources such as biomass, nuclear</w:t>
      </w:r>
      <w:r w:rsidR="00335AC3">
        <w:t>, blue hydrogen and carbon capture and storage should</w:t>
      </w:r>
      <w:r w:rsidR="00BF23CB">
        <w:t xml:space="preserve"> not</w:t>
      </w:r>
      <w:r w:rsidR="00335AC3">
        <w:t xml:space="preserve"> be </w:t>
      </w:r>
      <w:r w:rsidR="00CF2209">
        <w:t>included in calculating investments in clean energy.</w:t>
      </w:r>
    </w:p>
    <w:p w14:paraId="7213BB50" w14:textId="77777777" w:rsidR="008C24A9" w:rsidRDefault="008C24A9"/>
    <w:p w14:paraId="5057C067" w14:textId="1150D88E" w:rsidR="00FD1CB8" w:rsidRDefault="0098540B">
      <w:r>
        <w:t>The World Energy Forum reported [</w:t>
      </w:r>
      <w:r w:rsidR="00726407">
        <w:t>12</w:t>
      </w:r>
      <w:r>
        <w:t>]</w:t>
      </w:r>
      <w:r w:rsidR="000249BD">
        <w:t>,</w:t>
      </w:r>
      <w:r>
        <w:t xml:space="preserve"> </w:t>
      </w:r>
      <w:r w:rsidR="00D5378E">
        <w:t>from</w:t>
      </w:r>
      <w:r w:rsidR="00F054FA">
        <w:t xml:space="preserve"> a Bloomberg source</w:t>
      </w:r>
      <w:r w:rsidR="00D5378E">
        <w:t>,</w:t>
      </w:r>
      <w:r w:rsidR="00F054FA">
        <w:t xml:space="preserve"> that </w:t>
      </w:r>
      <w:r w:rsidR="00492C4E">
        <w:t xml:space="preserve">$1.11 trillion was expended on </w:t>
      </w:r>
      <w:r w:rsidR="0002395E">
        <w:t xml:space="preserve">fossil fuels in 2022.  In addition, this amount, $1.11 trillion was spent </w:t>
      </w:r>
      <w:r w:rsidR="00F407EF">
        <w:t>on “Energy Transition Investment</w:t>
      </w:r>
      <w:r w:rsidR="00CF5631">
        <w:t xml:space="preserve"> (ETI)</w:t>
      </w:r>
      <w:r w:rsidR="00F407EF">
        <w:t xml:space="preserve">, with </w:t>
      </w:r>
      <w:r w:rsidR="001E69E0">
        <w:t xml:space="preserve">$550 billion going </w:t>
      </w:r>
      <w:r w:rsidR="00FD61C2">
        <w:t>towards the energy supply side and $561 billion for energy deman</w:t>
      </w:r>
      <w:r w:rsidR="00CF5631">
        <w:t xml:space="preserve">d.  </w:t>
      </w:r>
      <w:r w:rsidR="0001335D">
        <w:t xml:space="preserve">Within the ETI, $495 was invested in renewables, </w:t>
      </w:r>
      <w:r w:rsidR="000249BD">
        <w:t>wind, solar, biofuels, and others.</w:t>
      </w:r>
    </w:p>
    <w:p w14:paraId="321FE0D5" w14:textId="4A66455B" w:rsidR="00454D4D" w:rsidRDefault="00454D4D"/>
    <w:p w14:paraId="0503F5C2" w14:textId="03F7D8F0" w:rsidR="005764B4" w:rsidRDefault="005764B4"/>
    <w:p w14:paraId="142918CB" w14:textId="77777777" w:rsidR="00EF0999" w:rsidRDefault="00EF0999"/>
    <w:p w14:paraId="72B75E7D" w14:textId="77777777" w:rsidR="00EF0999" w:rsidRDefault="00EF0999"/>
    <w:p w14:paraId="3F33BCB6" w14:textId="77777777" w:rsidR="00EF0999" w:rsidRDefault="00EF0999"/>
    <w:p w14:paraId="030E6493" w14:textId="77777777" w:rsidR="00EF0999" w:rsidRDefault="00EF0999"/>
    <w:p w14:paraId="42E44441" w14:textId="77777777" w:rsidR="00EF0999" w:rsidRDefault="00EF0999"/>
    <w:p w14:paraId="145590E0" w14:textId="77777777" w:rsidR="00EF0999" w:rsidRDefault="00EF0999"/>
    <w:p w14:paraId="6DBD07E8" w14:textId="77777777" w:rsidR="00EF0999" w:rsidRDefault="00EF0999"/>
    <w:p w14:paraId="7EDFEB23" w14:textId="77777777" w:rsidR="00EF0999" w:rsidRDefault="00EF0999"/>
    <w:p w14:paraId="6AEE1FB2" w14:textId="77777777" w:rsidR="00EF0999" w:rsidRDefault="00EF0999"/>
    <w:p w14:paraId="3EED69EA" w14:textId="77777777" w:rsidR="00EF0999" w:rsidRDefault="00EF0999"/>
    <w:p w14:paraId="1BF08405" w14:textId="77777777" w:rsidR="00EF0999" w:rsidRDefault="00EF0999"/>
    <w:p w14:paraId="6B66D945" w14:textId="77777777" w:rsidR="00EF0999" w:rsidRDefault="00EF0999"/>
    <w:p w14:paraId="0F4C4907" w14:textId="77777777" w:rsidR="00EF0999" w:rsidRDefault="00EF0999"/>
    <w:p w14:paraId="46C3B210" w14:textId="77777777" w:rsidR="00EF0999" w:rsidRDefault="00EF0999"/>
    <w:p w14:paraId="0D1A2653" w14:textId="77777777" w:rsidR="00EF0999" w:rsidRDefault="00EF0999"/>
    <w:p w14:paraId="1F4B07F5" w14:textId="77777777" w:rsidR="00EF0999" w:rsidRDefault="00EF0999"/>
    <w:p w14:paraId="02916DF6" w14:textId="77777777" w:rsidR="00EF0999" w:rsidRDefault="00EF0999"/>
    <w:p w14:paraId="0B7E1D6C" w14:textId="77777777" w:rsidR="00EF0999" w:rsidRDefault="00EF0999"/>
    <w:p w14:paraId="3CE6B82C" w14:textId="77777777" w:rsidR="00EF0999" w:rsidRDefault="00EF0999"/>
    <w:p w14:paraId="2DF7CCF6" w14:textId="77777777" w:rsidR="00733756" w:rsidRDefault="00733756"/>
    <w:p w14:paraId="6D5B00E9" w14:textId="77777777" w:rsidR="00511E8A" w:rsidRDefault="00511E8A"/>
    <w:p w14:paraId="1F326D24" w14:textId="08A3025F" w:rsidR="00511E8A" w:rsidRDefault="00511E8A">
      <w:r>
        <w:t xml:space="preserve">                                                                                                                                                    1</w:t>
      </w:r>
      <w:r w:rsidR="00B956EF">
        <w:t>4</w:t>
      </w:r>
    </w:p>
    <w:p w14:paraId="564A3146" w14:textId="50D25E17" w:rsidR="005764B4" w:rsidRDefault="00603356">
      <w:r>
        <w:t>9</w:t>
      </w:r>
      <w:r w:rsidR="00D7312B">
        <w:t>. Economic Viability</w:t>
      </w:r>
    </w:p>
    <w:p w14:paraId="58DC9F6A" w14:textId="77777777" w:rsidR="00D7312B" w:rsidRDefault="00D7312B"/>
    <w:p w14:paraId="20393CAE" w14:textId="77777777" w:rsidR="000041BF" w:rsidRDefault="00A60A55">
      <w:r>
        <w:t>It is well known that energy availability is a primary</w:t>
      </w:r>
      <w:r w:rsidR="00864FFC">
        <w:t xml:space="preserve"> factor in economic growth.  </w:t>
      </w:r>
      <w:r w:rsidR="00FD15CC">
        <w:t>However, fossil fuels</w:t>
      </w:r>
      <w:r w:rsidR="006904D7">
        <w:t xml:space="preserve"> as an energy source </w:t>
      </w:r>
      <w:r w:rsidR="001B564B">
        <w:t>are</w:t>
      </w:r>
      <w:r w:rsidR="006904D7">
        <w:t xml:space="preserve"> responsible for the anthropogenic </w:t>
      </w:r>
      <w:r w:rsidR="00D41836">
        <w:t>increase</w:t>
      </w:r>
      <w:r w:rsidR="001B564B">
        <w:t>s</w:t>
      </w:r>
      <w:r w:rsidR="00D41836">
        <w:t xml:space="preserve"> in atmospheric CO</w:t>
      </w:r>
      <w:r w:rsidR="00D41836" w:rsidRPr="00B3664D">
        <w:rPr>
          <w:vertAlign w:val="subscript"/>
        </w:rPr>
        <w:t>2</w:t>
      </w:r>
      <w:r w:rsidR="00B3664D">
        <w:t xml:space="preserve"> emissions </w:t>
      </w:r>
      <w:r w:rsidR="00827403">
        <w:t>(CH</w:t>
      </w:r>
      <w:r w:rsidR="00827403" w:rsidRPr="00A426DC">
        <w:rPr>
          <w:vertAlign w:val="subscript"/>
        </w:rPr>
        <w:t>4</w:t>
      </w:r>
      <w:r w:rsidR="00827403">
        <w:t xml:space="preserve"> </w:t>
      </w:r>
      <w:r w:rsidR="00582618">
        <w:t xml:space="preserve">+ </w:t>
      </w:r>
      <w:r w:rsidR="0053415B">
        <w:t>2</w:t>
      </w:r>
      <w:r w:rsidR="00582618">
        <w:t>O</w:t>
      </w:r>
      <w:r w:rsidR="00582618" w:rsidRPr="00582618">
        <w:rPr>
          <w:vertAlign w:val="subscript"/>
        </w:rPr>
        <w:t>2</w:t>
      </w:r>
      <w:r w:rsidR="00A426DC">
        <w:rPr>
          <w:vertAlign w:val="subscript"/>
        </w:rPr>
        <w:t xml:space="preserve"> </w:t>
      </w:r>
      <w:r w:rsidR="00D267F7">
        <w:sym w:font="Wingdings" w:char="F0E0"/>
      </w:r>
      <w:r w:rsidR="00D267F7">
        <w:t xml:space="preserve"> CO</w:t>
      </w:r>
      <w:r w:rsidR="00D267F7" w:rsidRPr="00D4649D">
        <w:rPr>
          <w:vertAlign w:val="subscript"/>
        </w:rPr>
        <w:t>2</w:t>
      </w:r>
      <w:r w:rsidR="00D4649D">
        <w:rPr>
          <w:vertAlign w:val="subscript"/>
        </w:rPr>
        <w:t xml:space="preserve"> </w:t>
      </w:r>
      <w:r w:rsidR="00D4649D">
        <w:t>+</w:t>
      </w:r>
      <w:r w:rsidR="00874EA1">
        <w:t xml:space="preserve"> </w:t>
      </w:r>
      <w:r w:rsidR="0053415B">
        <w:t>2</w:t>
      </w:r>
      <w:r w:rsidR="00D4649D">
        <w:t>H</w:t>
      </w:r>
      <w:r w:rsidR="00D4649D" w:rsidRPr="00D4649D">
        <w:rPr>
          <w:vertAlign w:val="subscript"/>
        </w:rPr>
        <w:t>2</w:t>
      </w:r>
      <w:r w:rsidR="000670EF">
        <w:t>O</w:t>
      </w:r>
      <w:r w:rsidR="00A426DC">
        <w:t>)</w:t>
      </w:r>
      <w:r w:rsidR="00AA6E4F">
        <w:t xml:space="preserve"> l</w:t>
      </w:r>
      <w:r w:rsidR="008C6D5A">
        <w:t>eading to the trapping of the earth’s infrared ration and higher temperatures.</w:t>
      </w:r>
      <w:r w:rsidR="00267446">
        <w:t xml:space="preserve">  Renewable sources</w:t>
      </w:r>
      <w:r w:rsidR="003E5DEB">
        <w:t xml:space="preserve">, on the other hand, provide for this growth while also </w:t>
      </w:r>
      <w:r w:rsidR="005D387C">
        <w:t>providing environmental sustainability over the long term.</w:t>
      </w:r>
      <w:r w:rsidR="003D098C">
        <w:t xml:space="preserve">  A </w:t>
      </w:r>
      <w:r w:rsidR="00337DAD">
        <w:t>s</w:t>
      </w:r>
      <w:r w:rsidR="005A1C50">
        <w:t>ummary list</w:t>
      </w:r>
      <w:r w:rsidR="00522758">
        <w:t xml:space="preserve"> </w:t>
      </w:r>
      <w:r w:rsidR="006A0C9F">
        <w:t xml:space="preserve">of economic benefits </w:t>
      </w:r>
    </w:p>
    <w:p w14:paraId="0FE80D0E" w14:textId="6A5D7DC0" w:rsidR="000041BF" w:rsidRDefault="00A429C1">
      <w:r>
        <w:t>d</w:t>
      </w:r>
      <w:r w:rsidR="000041BF">
        <w:t>erived from renewable energy is given below</w:t>
      </w:r>
      <w:r w:rsidR="004A2B62">
        <w:t xml:space="preserve"> [</w:t>
      </w:r>
      <w:r w:rsidR="00326378">
        <w:t>1</w:t>
      </w:r>
      <w:r w:rsidR="00726407">
        <w:t>3</w:t>
      </w:r>
      <w:r w:rsidR="0004716B">
        <w:t>]</w:t>
      </w:r>
      <w:r w:rsidR="00E75DBF">
        <w:t xml:space="preserve"> in Table 10</w:t>
      </w:r>
      <w:r w:rsidR="0004716B">
        <w:t>:</w:t>
      </w:r>
      <w:r w:rsidR="004A2B62">
        <w:t xml:space="preserve"> </w:t>
      </w:r>
    </w:p>
    <w:p w14:paraId="180BCAF1" w14:textId="0A2E1B14" w:rsidR="00267CC6" w:rsidRDefault="00267CC6"/>
    <w:p w14:paraId="473E8086" w14:textId="054CD249" w:rsidR="00CC0695" w:rsidRDefault="00E75DBF">
      <w:r>
        <w:t xml:space="preserve">                       Table 10</w:t>
      </w:r>
      <w:r w:rsidR="00C51553">
        <w:t>.  Economic benefits of renewable energy.</w:t>
      </w:r>
      <w:r>
        <w:t xml:space="preserve">   </w:t>
      </w:r>
    </w:p>
    <w:p w14:paraId="5598577C" w14:textId="7C26E98C" w:rsidR="00255970" w:rsidRDefault="005927C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A9EEF" wp14:editId="12370D34">
                <wp:simplePos x="0" y="0"/>
                <wp:positionH relativeFrom="column">
                  <wp:posOffset>856158</wp:posOffset>
                </wp:positionH>
                <wp:positionV relativeFrom="paragraph">
                  <wp:posOffset>46545</wp:posOffset>
                </wp:positionV>
                <wp:extent cx="4146833" cy="4385626"/>
                <wp:effectExtent l="0" t="0" r="25400" b="15240"/>
                <wp:wrapNone/>
                <wp:docPr id="75900089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833" cy="4385626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7D527" w14:textId="6EB68262" w:rsidR="005927C2" w:rsidRPr="00BA5925" w:rsidRDefault="0016625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59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Economic Viability</w:t>
                            </w:r>
                          </w:p>
                          <w:p w14:paraId="37AB8A7B" w14:textId="77777777" w:rsidR="00166259" w:rsidRDefault="001662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B71FC2" w14:textId="3C1880C4" w:rsidR="00166259" w:rsidRDefault="001662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 Harnessing Renewable Energy: A Boon for Economic Growth</w:t>
                            </w:r>
                          </w:p>
                          <w:p w14:paraId="5FE700D9" w14:textId="22F7C296" w:rsidR="001A72CE" w:rsidRDefault="001A72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The Rise of Renewable Energy</w:t>
                            </w:r>
                          </w:p>
                          <w:p w14:paraId="4C4BE80F" w14:textId="2257F612" w:rsidR="001A72CE" w:rsidRDefault="008E0C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Benefits of Renewable Energy for Economic Growth</w:t>
                            </w:r>
                          </w:p>
                          <w:p w14:paraId="2C210BFC" w14:textId="43C0112A" w:rsidR="008E0C32" w:rsidRDefault="008E0C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Job Growth</w:t>
                            </w:r>
                          </w:p>
                          <w:p w14:paraId="22E27EC0" w14:textId="6582BFD0" w:rsidR="000F595F" w:rsidRDefault="000F59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Energy Independence</w:t>
                            </w:r>
                          </w:p>
                          <w:p w14:paraId="42F555E0" w14:textId="37449283" w:rsidR="000F595F" w:rsidRDefault="000F59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Cost Savings</w:t>
                            </w:r>
                          </w:p>
                          <w:p w14:paraId="3BB57428" w14:textId="0DE04DF9" w:rsidR="000F595F" w:rsidRDefault="000F59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Reduced Environmental Impact</w:t>
                            </w:r>
                          </w:p>
                          <w:p w14:paraId="5D440625" w14:textId="3B3EBA8A" w:rsidR="000F595F" w:rsidRDefault="000F59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 How</w:t>
                            </w:r>
                            <w:r w:rsidR="00A068CA">
                              <w:rPr>
                                <w:sz w:val="20"/>
                                <w:szCs w:val="20"/>
                              </w:rPr>
                              <w:t xml:space="preserve"> Promoting Renewable Energy Powers Economic Prosperity</w:t>
                            </w:r>
                          </w:p>
                          <w:p w14:paraId="643C036E" w14:textId="3E7DEC7F" w:rsidR="00436CDB" w:rsidRDefault="007853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436CDB">
                              <w:rPr>
                                <w:sz w:val="20"/>
                                <w:szCs w:val="20"/>
                              </w:rPr>
                              <w:t>Reducing energy costs</w:t>
                            </w:r>
                          </w:p>
                          <w:p w14:paraId="734DF043" w14:textId="581192A6" w:rsidR="00A068CA" w:rsidRDefault="00436C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Energy Independence</w:t>
                            </w:r>
                          </w:p>
                          <w:p w14:paraId="000D3BDE" w14:textId="0983E34C" w:rsidR="00A068CA" w:rsidRDefault="000F4A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Environmental Stability</w:t>
                            </w:r>
                          </w:p>
                          <w:p w14:paraId="3BB7A425" w14:textId="7F9C03D4" w:rsidR="000F4AC8" w:rsidRDefault="000F4A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Technical Innovation</w:t>
                            </w:r>
                          </w:p>
                          <w:p w14:paraId="228C9C88" w14:textId="708712DA" w:rsidR="00A068CA" w:rsidRDefault="00A068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3,</w:t>
                            </w:r>
                            <w:r w:rsidR="004A689F">
                              <w:rPr>
                                <w:sz w:val="20"/>
                                <w:szCs w:val="20"/>
                              </w:rPr>
                              <w:t xml:space="preserve"> Renewable Energy Fueling Economic Expansion and Job Creation</w:t>
                            </w:r>
                          </w:p>
                          <w:p w14:paraId="49C8DD88" w14:textId="6675E41F" w:rsidR="004A689F" w:rsidRDefault="000F4A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46125">
                              <w:rPr>
                                <w:sz w:val="20"/>
                                <w:szCs w:val="20"/>
                              </w:rPr>
                              <w:t xml:space="preserve"> Renewable Energy – A Growth Industry</w:t>
                            </w:r>
                          </w:p>
                          <w:p w14:paraId="00AF833D" w14:textId="5E682B81" w:rsidR="004A689F" w:rsidRDefault="007E49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Economic Expansion</w:t>
                            </w:r>
                          </w:p>
                          <w:p w14:paraId="07BA54F7" w14:textId="01272E44" w:rsidR="004A689F" w:rsidRDefault="007E49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Local Investment</w:t>
                            </w:r>
                          </w:p>
                          <w:p w14:paraId="2A33D6B6" w14:textId="4A0FCB51" w:rsidR="004A689F" w:rsidRDefault="00EC44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Increased Tax Rev</w:t>
                            </w:r>
                            <w:r w:rsidR="00BC1D18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nues</w:t>
                            </w:r>
                          </w:p>
                          <w:p w14:paraId="7ED93421" w14:textId="08EB236B" w:rsidR="004A689F" w:rsidRDefault="004A68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 The Surprising</w:t>
                            </w:r>
                            <w:r w:rsidR="008439BD">
                              <w:rPr>
                                <w:sz w:val="20"/>
                                <w:szCs w:val="20"/>
                              </w:rPr>
                              <w:t xml:space="preserve"> Economic Gains Driven by Embracing Renewables</w:t>
                            </w:r>
                          </w:p>
                          <w:p w14:paraId="659007D8" w14:textId="054B4E61" w:rsidR="008439BD" w:rsidRDefault="00BC1D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The Shift Towards Renewable Energy</w:t>
                            </w:r>
                          </w:p>
                          <w:p w14:paraId="7F020941" w14:textId="4D0A0BB7" w:rsidR="008439BD" w:rsidRDefault="004523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Cost-Effectiveness</w:t>
                            </w:r>
                          </w:p>
                          <w:p w14:paraId="408A56D1" w14:textId="3EFAA06F" w:rsidR="008439BD" w:rsidRDefault="004523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Hea</w:t>
                            </w:r>
                            <w:r w:rsidR="00F82F00">
                              <w:rPr>
                                <w:sz w:val="20"/>
                                <w:szCs w:val="20"/>
                              </w:rPr>
                              <w:t>lth and Environmental Benefits</w:t>
                            </w:r>
                          </w:p>
                          <w:p w14:paraId="4F7B15BD" w14:textId="3FBA7AD7" w:rsidR="008439BD" w:rsidRDefault="008439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 Unv</w:t>
                            </w:r>
                            <w:r w:rsidR="004110BF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iling the</w:t>
                            </w:r>
                            <w:r w:rsidR="004110BF">
                              <w:rPr>
                                <w:sz w:val="20"/>
                                <w:szCs w:val="20"/>
                              </w:rPr>
                              <w:t xml:space="preserve"> Advantages of Embracing Renewable Energy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87216B" w14:textId="0ABEBE9B" w:rsidR="001A72CE" w:rsidRDefault="00F82F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Cost Savings</w:t>
                            </w:r>
                          </w:p>
                          <w:p w14:paraId="72DADBAC" w14:textId="2536068B" w:rsidR="00FC4D8D" w:rsidRDefault="00B825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Long-Term Stability</w:t>
                            </w:r>
                          </w:p>
                          <w:p w14:paraId="6084EE57" w14:textId="3A8565DA" w:rsidR="00FC4D8D" w:rsidRDefault="00B825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Business Opportunities </w:t>
                            </w:r>
                          </w:p>
                          <w:p w14:paraId="4BD8BEBB" w14:textId="64BD55B7" w:rsidR="00FC4D8D" w:rsidRDefault="00B825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Job Crea</w:t>
                            </w:r>
                            <w:r w:rsidR="001D6C63">
                              <w:rPr>
                                <w:sz w:val="20"/>
                                <w:szCs w:val="20"/>
                              </w:rPr>
                              <w:t>tion</w:t>
                            </w:r>
                          </w:p>
                          <w:p w14:paraId="5B4928DA" w14:textId="1897E3F8" w:rsidR="00FC4D8D" w:rsidRDefault="001D6C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Revenue Streaming</w:t>
                            </w:r>
                          </w:p>
                          <w:p w14:paraId="47DFCF4E" w14:textId="77777777" w:rsidR="00FC4D8D" w:rsidRDefault="00FC4D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90074E" w14:textId="77777777" w:rsidR="00FC4D8D" w:rsidRDefault="00FC4D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8CE120" w14:textId="77777777" w:rsidR="00FC4D8D" w:rsidRDefault="00FC4D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34420C" w14:textId="77777777" w:rsidR="00FC4D8D" w:rsidRDefault="00FC4D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4A628B" w14:textId="77777777" w:rsidR="00FC4D8D" w:rsidRDefault="00FC4D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12EF98" w14:textId="77777777" w:rsidR="00FC4D8D" w:rsidRDefault="00FC4D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C71A2A" w14:textId="77777777" w:rsidR="00FC4D8D" w:rsidRDefault="00FC4D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0E0B87" w14:textId="77777777" w:rsidR="00FC4D8D" w:rsidRDefault="00FC4D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A4CC93" w14:textId="77777777" w:rsidR="00FC4D8D" w:rsidRDefault="00FC4D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4ADAA9" w14:textId="77777777" w:rsidR="00FC4D8D" w:rsidRDefault="00FC4D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109C3A" w14:textId="77777777" w:rsidR="00FC4D8D" w:rsidRDefault="00FC4D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02F6D4" w14:textId="77777777" w:rsidR="00FC4D8D" w:rsidRDefault="00FC4D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89CBA0" w14:textId="77777777" w:rsidR="00FC4D8D" w:rsidRDefault="00FC4D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D9D50F" w14:textId="77777777" w:rsidR="00FC4D8D" w:rsidRDefault="00FC4D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1822A6" w14:textId="77777777" w:rsidR="00FC4D8D" w:rsidRDefault="00FC4D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595031" w14:textId="77777777" w:rsidR="00FC4D8D" w:rsidRDefault="00FC4D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B57E85" w14:textId="77777777" w:rsidR="00FC4D8D" w:rsidRDefault="00FC4D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B6A550" w14:textId="77777777" w:rsidR="00FC4D8D" w:rsidRDefault="00FC4D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8D5F82" w14:textId="77777777" w:rsidR="00FC4D8D" w:rsidRDefault="00FC4D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52CF95" w14:textId="77777777" w:rsidR="00FC4D8D" w:rsidRPr="005927C2" w:rsidRDefault="00FC4D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A9EEF" id="Text Box 9" o:spid="_x0000_s1030" type="#_x0000_t202" style="position:absolute;margin-left:67.4pt;margin-top:3.65pt;width:326.5pt;height:345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" fillcolor="#cf6" strokeweight=".5pt">
                <v:textbox>
                  <w:txbxContent>
                    <w:p w14:paraId="4277D527" w14:textId="6EB68262" w:rsidR="005927C2" w:rsidRPr="00BA5925" w:rsidRDefault="0016625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A5925">
                        <w:rPr>
                          <w:b/>
                          <w:bCs/>
                          <w:sz w:val="20"/>
                          <w:szCs w:val="20"/>
                        </w:rPr>
                        <w:t>Economic Viability</w:t>
                      </w:r>
                    </w:p>
                    <w:p w14:paraId="37AB8A7B" w14:textId="77777777" w:rsidR="00166259" w:rsidRDefault="0016625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8B71FC2" w14:textId="3C1880C4" w:rsidR="00166259" w:rsidRDefault="0016625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 Harnessing Renewable Energy: A Boon for Economic Growth</w:t>
                      </w:r>
                    </w:p>
                    <w:p w14:paraId="5FE700D9" w14:textId="22F7C296" w:rsidR="001A72CE" w:rsidRDefault="001A72C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The Rise of Renewable Energy</w:t>
                      </w:r>
                    </w:p>
                    <w:p w14:paraId="4C4BE80F" w14:textId="2257F612" w:rsidR="001A72CE" w:rsidRDefault="008E0C3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Benefits of Renewable Energy for Economic Growth</w:t>
                      </w:r>
                    </w:p>
                    <w:p w14:paraId="2C210BFC" w14:textId="43C0112A" w:rsidR="008E0C32" w:rsidRDefault="008E0C3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Job Growth</w:t>
                      </w:r>
                    </w:p>
                    <w:p w14:paraId="22E27EC0" w14:textId="6582BFD0" w:rsidR="000F595F" w:rsidRDefault="000F595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Energy Independence</w:t>
                      </w:r>
                    </w:p>
                    <w:p w14:paraId="42F555E0" w14:textId="37449283" w:rsidR="000F595F" w:rsidRDefault="000F595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Cost Savings</w:t>
                      </w:r>
                    </w:p>
                    <w:p w14:paraId="3BB57428" w14:textId="0DE04DF9" w:rsidR="000F595F" w:rsidRDefault="000F595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Reduced Environmental Impact</w:t>
                      </w:r>
                    </w:p>
                    <w:p w14:paraId="5D440625" w14:textId="3B3EBA8A" w:rsidR="000F595F" w:rsidRDefault="000F595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 How</w:t>
                      </w:r>
                      <w:r w:rsidR="00A068CA">
                        <w:rPr>
                          <w:sz w:val="20"/>
                          <w:szCs w:val="20"/>
                        </w:rPr>
                        <w:t xml:space="preserve"> Promoting Renewable Energy Powers Economic Prosperity</w:t>
                      </w:r>
                    </w:p>
                    <w:p w14:paraId="643C036E" w14:textId="3E7DEC7F" w:rsidR="00436CDB" w:rsidRDefault="007853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436CDB">
                        <w:rPr>
                          <w:sz w:val="20"/>
                          <w:szCs w:val="20"/>
                        </w:rPr>
                        <w:t>Reducing energy costs</w:t>
                      </w:r>
                    </w:p>
                    <w:p w14:paraId="734DF043" w14:textId="581192A6" w:rsidR="00A068CA" w:rsidRDefault="00436CD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Energy Independence</w:t>
                      </w:r>
                    </w:p>
                    <w:p w14:paraId="000D3BDE" w14:textId="0983E34C" w:rsidR="00A068CA" w:rsidRDefault="000F4AC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Environmental Stability</w:t>
                      </w:r>
                    </w:p>
                    <w:p w14:paraId="3BB7A425" w14:textId="7F9C03D4" w:rsidR="000F4AC8" w:rsidRDefault="000F4AC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Technical Innovation</w:t>
                      </w:r>
                    </w:p>
                    <w:p w14:paraId="228C9C88" w14:textId="708712DA" w:rsidR="00A068CA" w:rsidRDefault="00A068C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3,</w:t>
                      </w:r>
                      <w:r w:rsidR="004A689F">
                        <w:rPr>
                          <w:sz w:val="20"/>
                          <w:szCs w:val="20"/>
                        </w:rPr>
                        <w:t xml:space="preserve"> Renewable Energy Fueling Economic Expansion and Job Creation</w:t>
                      </w:r>
                    </w:p>
                    <w:p w14:paraId="49C8DD88" w14:textId="6675E41F" w:rsidR="004A689F" w:rsidRDefault="000F4AC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846125">
                        <w:rPr>
                          <w:sz w:val="20"/>
                          <w:szCs w:val="20"/>
                        </w:rPr>
                        <w:t xml:space="preserve"> Renewable Energy – A Growth Industry</w:t>
                      </w:r>
                    </w:p>
                    <w:p w14:paraId="00AF833D" w14:textId="5E682B81" w:rsidR="004A689F" w:rsidRDefault="007E49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Economic Expansion</w:t>
                      </w:r>
                    </w:p>
                    <w:p w14:paraId="07BA54F7" w14:textId="01272E44" w:rsidR="004A689F" w:rsidRDefault="007E49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Local Investment</w:t>
                      </w:r>
                    </w:p>
                    <w:p w14:paraId="2A33D6B6" w14:textId="4A0FCB51" w:rsidR="004A689F" w:rsidRDefault="00EC44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Increased Tax Rev</w:t>
                      </w:r>
                      <w:r w:rsidR="00BC1D18">
                        <w:rPr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>nues</w:t>
                      </w:r>
                    </w:p>
                    <w:p w14:paraId="7ED93421" w14:textId="08EB236B" w:rsidR="004A689F" w:rsidRDefault="004A689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 The Surprising</w:t>
                      </w:r>
                      <w:r w:rsidR="008439BD">
                        <w:rPr>
                          <w:sz w:val="20"/>
                          <w:szCs w:val="20"/>
                        </w:rPr>
                        <w:t xml:space="preserve"> Economic Gains Driven by Embracing Renewables</w:t>
                      </w:r>
                    </w:p>
                    <w:p w14:paraId="659007D8" w14:textId="054B4E61" w:rsidR="008439BD" w:rsidRDefault="00BC1D1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The Shift Towards Renewable Energy</w:t>
                      </w:r>
                    </w:p>
                    <w:p w14:paraId="7F020941" w14:textId="4D0A0BB7" w:rsidR="008439BD" w:rsidRDefault="0045230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Cost-Effectiveness</w:t>
                      </w:r>
                    </w:p>
                    <w:p w14:paraId="408A56D1" w14:textId="3EFAA06F" w:rsidR="008439BD" w:rsidRDefault="0045230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Hea</w:t>
                      </w:r>
                      <w:r w:rsidR="00F82F00">
                        <w:rPr>
                          <w:sz w:val="20"/>
                          <w:szCs w:val="20"/>
                        </w:rPr>
                        <w:t>lth and Environmental Benefits</w:t>
                      </w:r>
                    </w:p>
                    <w:p w14:paraId="4F7B15BD" w14:textId="3FBA7AD7" w:rsidR="008439BD" w:rsidRDefault="008439B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 Unv</w:t>
                      </w:r>
                      <w:r w:rsidR="004110BF">
                        <w:rPr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>iling the</w:t>
                      </w:r>
                      <w:r w:rsidR="004110BF">
                        <w:rPr>
                          <w:sz w:val="20"/>
                          <w:szCs w:val="20"/>
                        </w:rPr>
                        <w:t xml:space="preserve"> Advantages of Embracing Renewable Energy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87216B" w14:textId="0ABEBE9B" w:rsidR="001A72CE" w:rsidRDefault="00F82F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Cost Savings</w:t>
                      </w:r>
                    </w:p>
                    <w:p w14:paraId="72DADBAC" w14:textId="2536068B" w:rsidR="00FC4D8D" w:rsidRDefault="00B8259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Long-Term Stability</w:t>
                      </w:r>
                    </w:p>
                    <w:p w14:paraId="6084EE57" w14:textId="3A8565DA" w:rsidR="00FC4D8D" w:rsidRDefault="00B8259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Business Opportunities </w:t>
                      </w:r>
                    </w:p>
                    <w:p w14:paraId="4BD8BEBB" w14:textId="64BD55B7" w:rsidR="00FC4D8D" w:rsidRDefault="00B8259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Job Crea</w:t>
                      </w:r>
                      <w:r w:rsidR="001D6C63">
                        <w:rPr>
                          <w:sz w:val="20"/>
                          <w:szCs w:val="20"/>
                        </w:rPr>
                        <w:t>tion</w:t>
                      </w:r>
                    </w:p>
                    <w:p w14:paraId="5B4928DA" w14:textId="1897E3F8" w:rsidR="00FC4D8D" w:rsidRDefault="001D6C6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Revenue Streaming</w:t>
                      </w:r>
                    </w:p>
                    <w:p w14:paraId="47DFCF4E" w14:textId="77777777" w:rsidR="00FC4D8D" w:rsidRDefault="00FC4D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490074E" w14:textId="77777777" w:rsidR="00FC4D8D" w:rsidRDefault="00FC4D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68CE120" w14:textId="77777777" w:rsidR="00FC4D8D" w:rsidRDefault="00FC4D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A34420C" w14:textId="77777777" w:rsidR="00FC4D8D" w:rsidRDefault="00FC4D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64A628B" w14:textId="77777777" w:rsidR="00FC4D8D" w:rsidRDefault="00FC4D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012EF98" w14:textId="77777777" w:rsidR="00FC4D8D" w:rsidRDefault="00FC4D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AC71A2A" w14:textId="77777777" w:rsidR="00FC4D8D" w:rsidRDefault="00FC4D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40E0B87" w14:textId="77777777" w:rsidR="00FC4D8D" w:rsidRDefault="00FC4D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CA4CC93" w14:textId="77777777" w:rsidR="00FC4D8D" w:rsidRDefault="00FC4D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E4ADAA9" w14:textId="77777777" w:rsidR="00FC4D8D" w:rsidRDefault="00FC4D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9109C3A" w14:textId="77777777" w:rsidR="00FC4D8D" w:rsidRDefault="00FC4D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A02F6D4" w14:textId="77777777" w:rsidR="00FC4D8D" w:rsidRDefault="00FC4D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A89CBA0" w14:textId="77777777" w:rsidR="00FC4D8D" w:rsidRDefault="00FC4D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5D9D50F" w14:textId="77777777" w:rsidR="00FC4D8D" w:rsidRDefault="00FC4D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F1822A6" w14:textId="77777777" w:rsidR="00FC4D8D" w:rsidRDefault="00FC4D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6595031" w14:textId="77777777" w:rsidR="00FC4D8D" w:rsidRDefault="00FC4D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7B57E85" w14:textId="77777777" w:rsidR="00FC4D8D" w:rsidRDefault="00FC4D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BB6A550" w14:textId="77777777" w:rsidR="00FC4D8D" w:rsidRDefault="00FC4D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8D5F82" w14:textId="77777777" w:rsidR="00FC4D8D" w:rsidRDefault="00FC4D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952CF95" w14:textId="77777777" w:rsidR="00FC4D8D" w:rsidRPr="005927C2" w:rsidRDefault="00FC4D8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2FA1DD" w14:textId="587E4A54" w:rsidR="00255970" w:rsidRDefault="00255970"/>
    <w:p w14:paraId="56647A7D" w14:textId="1727D99B" w:rsidR="00255970" w:rsidRDefault="00255970"/>
    <w:p w14:paraId="30F93906" w14:textId="56C81045" w:rsidR="00255970" w:rsidRDefault="00255970"/>
    <w:p w14:paraId="7143EA06" w14:textId="25DB116F" w:rsidR="00255970" w:rsidRDefault="00255970"/>
    <w:p w14:paraId="57E6ABBD" w14:textId="32F9DEA4" w:rsidR="00255970" w:rsidRDefault="00255970"/>
    <w:p w14:paraId="7BFDD366" w14:textId="77777777" w:rsidR="00255970" w:rsidRDefault="00255970"/>
    <w:p w14:paraId="547E378D" w14:textId="77777777" w:rsidR="00255970" w:rsidRDefault="00255970"/>
    <w:p w14:paraId="11F8A2FE" w14:textId="77777777" w:rsidR="00255970" w:rsidRDefault="00255970"/>
    <w:p w14:paraId="12F856E9" w14:textId="77777777" w:rsidR="00255970" w:rsidRDefault="00255970"/>
    <w:p w14:paraId="7633E16F" w14:textId="77777777" w:rsidR="00255970" w:rsidRDefault="00255970"/>
    <w:p w14:paraId="56BDE4B9" w14:textId="77777777" w:rsidR="00255970" w:rsidRDefault="00255970"/>
    <w:p w14:paraId="66383278" w14:textId="77777777" w:rsidR="00255970" w:rsidRDefault="00255970"/>
    <w:p w14:paraId="1ABDC009" w14:textId="77777777" w:rsidR="00255970" w:rsidRDefault="00255970"/>
    <w:p w14:paraId="5CB316F1" w14:textId="77777777" w:rsidR="00255970" w:rsidRDefault="00255970"/>
    <w:p w14:paraId="2DFBE5E0" w14:textId="77777777" w:rsidR="00255970" w:rsidRDefault="00255970"/>
    <w:p w14:paraId="4BAEC708" w14:textId="77777777" w:rsidR="00255970" w:rsidRDefault="00255970"/>
    <w:p w14:paraId="75BAAED4" w14:textId="77777777" w:rsidR="00255970" w:rsidRDefault="00255970"/>
    <w:p w14:paraId="31F5F83B" w14:textId="77777777" w:rsidR="00255970" w:rsidRDefault="00255970"/>
    <w:p w14:paraId="04DAEF94" w14:textId="77777777" w:rsidR="00255970" w:rsidRDefault="00255970"/>
    <w:p w14:paraId="68D0D110" w14:textId="77777777" w:rsidR="00255970" w:rsidRDefault="00255970"/>
    <w:p w14:paraId="1AB4D88A" w14:textId="77777777" w:rsidR="00255970" w:rsidRDefault="00255970"/>
    <w:p w14:paraId="0D81EE76" w14:textId="77777777" w:rsidR="00255970" w:rsidRDefault="00255970"/>
    <w:p w14:paraId="10D12080" w14:textId="77777777" w:rsidR="00255970" w:rsidRDefault="00255970"/>
    <w:p w14:paraId="282A9A93" w14:textId="77777777" w:rsidR="00255970" w:rsidRDefault="00255970"/>
    <w:p w14:paraId="046A0470" w14:textId="77777777" w:rsidR="00255970" w:rsidRDefault="00255970"/>
    <w:p w14:paraId="0B0F47B4" w14:textId="77777777" w:rsidR="00255970" w:rsidRDefault="00255970"/>
    <w:p w14:paraId="0C204214" w14:textId="77777777" w:rsidR="00255970" w:rsidRDefault="00255970"/>
    <w:p w14:paraId="2DDC396F" w14:textId="3F01F5DA" w:rsidR="00137649" w:rsidRDefault="00EA0CB7">
      <w:r>
        <w:t>It was reported [</w:t>
      </w:r>
      <w:r w:rsidR="002B2500">
        <w:t>1</w:t>
      </w:r>
      <w:r w:rsidR="00755203">
        <w:t>4</w:t>
      </w:r>
      <w:r w:rsidR="00363906">
        <w:t>] that renewables increased from</w:t>
      </w:r>
    </w:p>
    <w:p w14:paraId="56832CA1" w14:textId="3250CBE4" w:rsidR="002A4184" w:rsidRDefault="00363906">
      <w:r>
        <w:t>1.22 TW</w:t>
      </w:r>
      <w:r w:rsidR="00137649">
        <w:t xml:space="preserve"> </w:t>
      </w:r>
      <w:r w:rsidR="00A10A30">
        <w:t xml:space="preserve">in 2010 </w:t>
      </w:r>
      <w:r w:rsidR="00137649">
        <w:t xml:space="preserve">to 3.37 TW in 2022 at an annual growth rate of </w:t>
      </w:r>
      <w:r w:rsidR="000F7819">
        <w:t xml:space="preserve">8.8%.  Increasing this </w:t>
      </w:r>
      <w:r w:rsidR="005734AE">
        <w:t>installation</w:t>
      </w:r>
      <w:r w:rsidR="000F7819">
        <w:t xml:space="preserve"> to 100 TW </w:t>
      </w:r>
      <w:r w:rsidR="003A60E1">
        <w:t>by 2050 will require a growth rate of 12.9%</w:t>
      </w:r>
      <w:r w:rsidR="00CE37C4">
        <w:t>.</w:t>
      </w:r>
    </w:p>
    <w:p w14:paraId="6B8B8D74" w14:textId="77777777" w:rsidR="00BA5925" w:rsidRDefault="00BA5925"/>
    <w:p w14:paraId="22A50D5B" w14:textId="77777777" w:rsidR="00BA5925" w:rsidRDefault="00BA5925"/>
    <w:p w14:paraId="1FD1937C" w14:textId="77777777" w:rsidR="00BA5925" w:rsidRDefault="00BA5925"/>
    <w:p w14:paraId="7DBA0868" w14:textId="77777777" w:rsidR="00BA5925" w:rsidRDefault="00BA5925"/>
    <w:p w14:paraId="0EB313F5" w14:textId="4613B957" w:rsidR="002A4184" w:rsidRDefault="00212C31">
      <w:r>
        <w:t xml:space="preserve">                                                                                                                                                     1</w:t>
      </w:r>
      <w:r w:rsidR="00D354CF">
        <w:t>5</w:t>
      </w:r>
    </w:p>
    <w:p w14:paraId="0019EF09" w14:textId="3C81E34D" w:rsidR="005764B4" w:rsidRDefault="00267DDF">
      <w:r>
        <w:t>10</w:t>
      </w:r>
      <w:r w:rsidR="005764B4">
        <w:t>. Summary and Conclusions</w:t>
      </w:r>
    </w:p>
    <w:p w14:paraId="2B6012CD" w14:textId="24554889" w:rsidR="005764B4" w:rsidRDefault="005764B4"/>
    <w:p w14:paraId="7A12DBA1" w14:textId="00498DE6" w:rsidR="00A86823" w:rsidRDefault="00DC5ABC">
      <w:r>
        <w:t>The IPCC Paris Agreement resulted in national commitments</w:t>
      </w:r>
      <w:r w:rsidR="00510615">
        <w:t xml:space="preserve"> by 190 countries</w:t>
      </w:r>
      <w:r w:rsidR="004C4ECB">
        <w:t xml:space="preserve">.  </w:t>
      </w:r>
      <w:r w:rsidR="00F7266F">
        <w:t>However, d</w:t>
      </w:r>
      <w:r w:rsidR="00A83554">
        <w:t xml:space="preserve">eficiencies in </w:t>
      </w:r>
      <w:r w:rsidR="004C4ECB">
        <w:t xml:space="preserve">these </w:t>
      </w:r>
      <w:r w:rsidR="00A83554">
        <w:t xml:space="preserve">commitments by </w:t>
      </w:r>
      <w:r w:rsidR="00CF16AF">
        <w:t>140</w:t>
      </w:r>
      <w:r w:rsidR="0072022B">
        <w:t xml:space="preserve"> countries, including all the G</w:t>
      </w:r>
      <w:r w:rsidR="00402839">
        <w:t>20</w:t>
      </w:r>
      <w:r w:rsidR="0072022B">
        <w:t xml:space="preserve"> nations</w:t>
      </w:r>
      <w:r w:rsidR="00613E45">
        <w:t>,</w:t>
      </w:r>
      <w:r w:rsidR="0072022B">
        <w:t xml:space="preserve"> will not lead to </w:t>
      </w:r>
      <w:r w:rsidR="00613E45">
        <w:t xml:space="preserve">a </w:t>
      </w:r>
      <w:r w:rsidR="00B93883">
        <w:t>global</w:t>
      </w:r>
      <w:r w:rsidR="00613E45">
        <w:t>-</w:t>
      </w:r>
      <w:r w:rsidR="00B93883">
        <w:t xml:space="preserve">warming cap of 1.5 C </w:t>
      </w:r>
      <w:r w:rsidR="00C10EB0">
        <w:t>(2.7</w:t>
      </w:r>
      <w:r w:rsidR="00797754">
        <w:t xml:space="preserve"> F) </w:t>
      </w:r>
      <w:r w:rsidR="00B93883">
        <w:t>by 2050.</w:t>
      </w:r>
      <w:r w:rsidR="00DE7A15">
        <w:t xml:space="preserve">  </w:t>
      </w:r>
      <w:r w:rsidR="00AB3AA0">
        <w:t>If these deficiencies continue, a</w:t>
      </w:r>
      <w:r w:rsidR="00DE7A15">
        <w:t>n increase i</w:t>
      </w:r>
      <w:r w:rsidR="00EA4BE7">
        <w:t>n</w:t>
      </w:r>
      <w:r w:rsidR="00DE7A15">
        <w:t xml:space="preserve"> this temperature of 2.</w:t>
      </w:r>
      <w:r w:rsidR="000A3654">
        <w:t xml:space="preserve">7 C </w:t>
      </w:r>
      <w:r w:rsidR="00797754">
        <w:t xml:space="preserve">(4.9 F) </w:t>
      </w:r>
      <w:r w:rsidR="000A3654">
        <w:t>can be expected</w:t>
      </w:r>
      <w:r w:rsidR="009C46B3">
        <w:t xml:space="preserve"> by 2100</w:t>
      </w:r>
      <w:r w:rsidR="000A3654">
        <w:t>.</w:t>
      </w:r>
      <w:r w:rsidR="00044183">
        <w:t xml:space="preserve">  </w:t>
      </w:r>
      <w:r w:rsidR="00A40EC8">
        <w:t xml:space="preserve">In the US, </w:t>
      </w:r>
      <w:r w:rsidR="004715F5">
        <w:t>electric utility companies</w:t>
      </w:r>
      <w:r w:rsidR="00E86074">
        <w:t xml:space="preserve"> most invested in coal and gas power plan minimal </w:t>
      </w:r>
      <w:r w:rsidR="00A638F5">
        <w:t xml:space="preserve">reductions in the use of coal and minimal </w:t>
      </w:r>
      <w:r w:rsidR="00086A2E">
        <w:t>replacements of fossil-fuel use with renewables</w:t>
      </w:r>
      <w:r w:rsidR="004C534C">
        <w:t xml:space="preserve"> by 2030</w:t>
      </w:r>
      <w:r w:rsidR="00086A2E">
        <w:t>.</w:t>
      </w:r>
      <w:r w:rsidR="00D430AA">
        <w:t xml:space="preserve">  Major expansion of gas-powered plants</w:t>
      </w:r>
      <w:r w:rsidR="004C534C">
        <w:t xml:space="preserve"> is planned.</w:t>
      </w:r>
    </w:p>
    <w:p w14:paraId="7272BC8D" w14:textId="77777777" w:rsidR="001777FB" w:rsidRDefault="001777FB"/>
    <w:p w14:paraId="2716AD01" w14:textId="4A5891B1" w:rsidR="00F038C7" w:rsidRDefault="00F038C7" w:rsidP="00F038C7">
      <w:r>
        <w:t xml:space="preserve">The </w:t>
      </w:r>
      <w:r w:rsidR="00B510AE">
        <w:t xml:space="preserve">transition </w:t>
      </w:r>
      <w:r>
        <w:t>concept of “net-zero CO</w:t>
      </w:r>
      <w:r w:rsidRPr="00A503A7">
        <w:rPr>
          <w:vertAlign w:val="subscript"/>
        </w:rPr>
        <w:t>2</w:t>
      </w:r>
      <w:r>
        <w:t xml:space="preserve"> emissions by 2050” allows for significant levels of fossil-fuels production</w:t>
      </w:r>
      <w:r w:rsidR="00EC15AD">
        <w:t xml:space="preserve">.  </w:t>
      </w:r>
      <w:r>
        <w:t xml:space="preserve"> </w:t>
      </w:r>
      <w:r w:rsidR="00CE6585">
        <w:t xml:space="preserve">The total </w:t>
      </w:r>
      <w:r>
        <w:t>replacement of these fuels by renewable energy sources</w:t>
      </w:r>
      <w:r w:rsidR="00CE6585">
        <w:t xml:space="preserve"> may occur after 2050</w:t>
      </w:r>
      <w:r>
        <w:t xml:space="preserve">. </w:t>
      </w:r>
    </w:p>
    <w:p w14:paraId="2BF7D5C2" w14:textId="77777777" w:rsidR="00F038C7" w:rsidRDefault="00F038C7" w:rsidP="00F038C7"/>
    <w:p w14:paraId="5B22AD97" w14:textId="32FE22E8" w:rsidR="001777FB" w:rsidRDefault="00D96DDA">
      <w:r>
        <w:t xml:space="preserve">Diverse organizations </w:t>
      </w:r>
      <w:r w:rsidR="00D538A2">
        <w:t>are presently engaged in developing renewable resources.</w:t>
      </w:r>
      <w:r w:rsidR="00A2761C">
        <w:t xml:space="preserve">  These organization</w:t>
      </w:r>
      <w:r w:rsidR="00615668">
        <w:t>s may be considered as global resources.</w:t>
      </w:r>
    </w:p>
    <w:p w14:paraId="766741D7" w14:textId="77777777" w:rsidR="001777FB" w:rsidRDefault="001777FB"/>
    <w:p w14:paraId="3CBEB190" w14:textId="5BC37A77" w:rsidR="004715F5" w:rsidRDefault="00E902A5">
      <w:r>
        <w:t xml:space="preserve">The earth receives an over-abundance of solar irradiance and an abundance of water for electrolysis to produce hydrogen for electric-grid and chemical applications.  While current systems are limited by critical elements such as silver and platinum, global installations will necessitate the development of earth-abundant materials as discussed in </w:t>
      </w:r>
      <w:r w:rsidRPr="00085FCD">
        <w:rPr>
          <w:b/>
          <w:bCs/>
        </w:rPr>
        <w:t>Part 4</w:t>
      </w:r>
      <w:r>
        <w:t>.</w:t>
      </w:r>
      <w:r w:rsidR="00FA05A0">
        <w:t xml:space="preserve">  </w:t>
      </w:r>
      <w:r w:rsidR="00A56367">
        <w:t>Certain c</w:t>
      </w:r>
      <w:r>
        <w:t>ountries</w:t>
      </w:r>
      <w:r w:rsidR="001B31A8">
        <w:t>, in Southern Europe, for example,</w:t>
      </w:r>
      <w:r>
        <w:t xml:space="preserve"> with substantial solar irradiation (&gt; 2,000 hours per year) will require significant land areas (5-10%) for their own internal use.  Those countries who elect to export electric power and/or hydrogen will require even larger land allocations.  </w:t>
      </w:r>
      <w:r w:rsidR="008076A2">
        <w:t xml:space="preserve">                                                                                                                                                   </w:t>
      </w:r>
    </w:p>
    <w:p w14:paraId="56E91E98" w14:textId="77777777" w:rsidR="00853F64" w:rsidRDefault="00853F64"/>
    <w:p w14:paraId="1938B957" w14:textId="09F411AB" w:rsidR="006E56DD" w:rsidRDefault="00CD000B">
      <w:r>
        <w:t>The primary</w:t>
      </w:r>
      <w:r w:rsidR="00065640">
        <w:t xml:space="preserve"> purpose of the </w:t>
      </w:r>
      <w:r w:rsidR="00065640" w:rsidRPr="00434349">
        <w:rPr>
          <w:b/>
          <w:bCs/>
        </w:rPr>
        <w:t>World Solar Guide</w:t>
      </w:r>
      <w:r w:rsidR="00065640">
        <w:t xml:space="preserve"> is to provide a </w:t>
      </w:r>
      <w:r w:rsidR="00151B90">
        <w:t>resource</w:t>
      </w:r>
      <w:r w:rsidR="00065640">
        <w:t xml:space="preserve"> </w:t>
      </w:r>
      <w:r w:rsidR="006B4D94">
        <w:t>for</w:t>
      </w:r>
      <w:r w:rsidR="007C3865">
        <w:t xml:space="preserve"> developers engaged in</w:t>
      </w:r>
      <w:r w:rsidR="00065640">
        <w:t xml:space="preserve"> the installation of </w:t>
      </w:r>
      <w:r w:rsidR="00AE3EEE">
        <w:t xml:space="preserve">a </w:t>
      </w:r>
      <w:r w:rsidR="00065640">
        <w:t>100% solar-hydrogen</w:t>
      </w:r>
      <w:r w:rsidR="00AE3EEE">
        <w:t>-storage</w:t>
      </w:r>
      <w:r w:rsidR="003C07FB">
        <w:t>-utilization</w:t>
      </w:r>
      <w:r w:rsidR="00AE3EEE">
        <w:t xml:space="preserve"> energy system</w:t>
      </w:r>
      <w:r w:rsidR="006B4D94">
        <w:t xml:space="preserve"> by 2050.  This </w:t>
      </w:r>
      <w:r w:rsidR="005913AD">
        <w:t>resource</w:t>
      </w:r>
      <w:r w:rsidR="006B4D94">
        <w:t xml:space="preserve"> include</w:t>
      </w:r>
      <w:r w:rsidR="000C61B3">
        <w:t>s</w:t>
      </w:r>
      <w:r w:rsidR="006B4D94">
        <w:t xml:space="preserve"> </w:t>
      </w:r>
      <w:r w:rsidR="000C61B3">
        <w:t xml:space="preserve">technical, financial, and time-line </w:t>
      </w:r>
      <w:r w:rsidR="001E1E3E">
        <w:t>analyses</w:t>
      </w:r>
      <w:r w:rsidR="00315A46">
        <w:t xml:space="preserve"> on a global scale</w:t>
      </w:r>
      <w:r w:rsidR="007C2BC7">
        <w:t>.</w:t>
      </w:r>
      <w:r w:rsidR="00C33690">
        <w:t xml:space="preserve">  Elements of this </w:t>
      </w:r>
      <w:r w:rsidR="001E1E3E">
        <w:t>resource</w:t>
      </w:r>
      <w:r w:rsidR="00C33690">
        <w:t xml:space="preserve"> are presented throughout th</w:t>
      </w:r>
      <w:r w:rsidR="000A737F">
        <w:t xml:space="preserve">e Guide with specific </w:t>
      </w:r>
      <w:r w:rsidR="009D3F23">
        <w:t>data</w:t>
      </w:r>
      <w:r w:rsidR="000A737F">
        <w:t xml:space="preserve"> shown in</w:t>
      </w:r>
      <w:r w:rsidR="002937F7">
        <w:t xml:space="preserve"> the commercialization aspects of </w:t>
      </w:r>
      <w:r w:rsidR="002937F7" w:rsidRPr="002937F7">
        <w:rPr>
          <w:b/>
          <w:bCs/>
        </w:rPr>
        <w:t>Part 9</w:t>
      </w:r>
      <w:r w:rsidR="00FA4EC1">
        <w:t>.</w:t>
      </w:r>
      <w:r w:rsidR="00853F64">
        <w:t xml:space="preserve">  </w:t>
      </w:r>
      <w:r w:rsidR="006E56DD">
        <w:t xml:space="preserve">A secondary purpose of this Guide is to </w:t>
      </w:r>
      <w:r w:rsidR="00FA4EC1">
        <w:t>offer a pedago</w:t>
      </w:r>
      <w:r w:rsidR="00B05F60">
        <w:t>gical</w:t>
      </w:r>
      <w:r w:rsidR="00521E19">
        <w:t>/tutorial</w:t>
      </w:r>
      <w:r w:rsidR="00B05F60">
        <w:t xml:space="preserve"> approach </w:t>
      </w:r>
      <w:r w:rsidR="0015328C">
        <w:t>for teachers and students of renewable energy</w:t>
      </w:r>
      <w:r w:rsidR="00903021">
        <w:t>, particularly PV-EL-FC systems</w:t>
      </w:r>
      <w:r w:rsidR="008961B8">
        <w:t>.</w:t>
      </w:r>
      <w:r w:rsidR="009D2ECA">
        <w:t xml:space="preserve">  </w:t>
      </w:r>
      <w:r w:rsidR="00192BAF">
        <w:t>Many of these concepts are suitable for learning at the high school and college</w:t>
      </w:r>
      <w:r w:rsidR="0034475F">
        <w:t xml:space="preserve">/university levels.  </w:t>
      </w:r>
      <w:r w:rsidR="00E56F96">
        <w:t xml:space="preserve">Research areas </w:t>
      </w:r>
      <w:r w:rsidR="00233E87">
        <w:t>at the graduate-school and professional levels</w:t>
      </w:r>
      <w:r w:rsidR="0030468E">
        <w:t xml:space="preserve"> are also </w:t>
      </w:r>
      <w:r w:rsidR="004924BD">
        <w:t>described</w:t>
      </w:r>
      <w:r w:rsidR="00A93C89">
        <w:t xml:space="preserve"> throughout the Guide</w:t>
      </w:r>
      <w:r w:rsidR="0030468E">
        <w:t>.</w:t>
      </w:r>
      <w:r w:rsidR="00916091">
        <w:t xml:space="preserve"> </w:t>
      </w:r>
    </w:p>
    <w:p w14:paraId="7D780CDA" w14:textId="77777777" w:rsidR="00C2074E" w:rsidRDefault="00C2074E"/>
    <w:p w14:paraId="4F8B8B19" w14:textId="6FDA7B51" w:rsidR="00534476" w:rsidRDefault="00E12209">
      <w:r>
        <w:t xml:space="preserve">Research </w:t>
      </w:r>
      <w:r w:rsidR="00D91012">
        <w:t>a</w:t>
      </w:r>
      <w:r w:rsidR="004714F0">
        <w:t>ctivities, particularly as they relate to the</w:t>
      </w:r>
      <w:r w:rsidR="00D91012">
        <w:t xml:space="preserve"> development of earth-abundant materials for components in </w:t>
      </w:r>
      <w:r w:rsidR="00744C7D">
        <w:t xml:space="preserve">PV-EL-FC systems were considered both </w:t>
      </w:r>
      <w:r w:rsidR="00D308AD">
        <w:t>from analyses by the World Solar Guide</w:t>
      </w:r>
      <w:r w:rsidR="00534476">
        <w:t xml:space="preserve"> and from literature references.</w:t>
      </w:r>
      <w:r w:rsidR="003876EA">
        <w:t xml:space="preserve">  </w:t>
      </w:r>
      <w:r w:rsidR="00A34F93">
        <w:t>The required development of components with earth-abundant materials appears to be fea</w:t>
      </w:r>
      <w:r w:rsidR="00445994">
        <w:t>sible.</w:t>
      </w:r>
    </w:p>
    <w:p w14:paraId="157AEFF8" w14:textId="77777777" w:rsidR="00534476" w:rsidRDefault="00534476"/>
    <w:p w14:paraId="5DA22610" w14:textId="77777777" w:rsidR="00CA158B" w:rsidRDefault="00CA158B"/>
    <w:p w14:paraId="57FAC5FA" w14:textId="77777777" w:rsidR="00916091" w:rsidRDefault="00916091"/>
    <w:p w14:paraId="29F5BBCA" w14:textId="77777777" w:rsidR="00916091" w:rsidRDefault="00916091"/>
    <w:p w14:paraId="3DB267EC" w14:textId="77777777" w:rsidR="00916091" w:rsidRDefault="00916091"/>
    <w:p w14:paraId="10E99239" w14:textId="77777777" w:rsidR="00315CFA" w:rsidRDefault="00315CFA"/>
    <w:p w14:paraId="41A8482A" w14:textId="77777777" w:rsidR="00315CFA" w:rsidRDefault="00315CFA"/>
    <w:p w14:paraId="4A6FAE6C" w14:textId="77777777" w:rsidR="00CA158B" w:rsidRDefault="00CA158B"/>
    <w:p w14:paraId="7B008E9B" w14:textId="6E401C0E" w:rsidR="00CA158B" w:rsidRDefault="00CA158B">
      <w:r>
        <w:t xml:space="preserve">                                                                                                                                               16</w:t>
      </w:r>
    </w:p>
    <w:p w14:paraId="688076F1" w14:textId="7125D21E" w:rsidR="00323C41" w:rsidRDefault="00A77E4D">
      <w:r>
        <w:t xml:space="preserve">The overall </w:t>
      </w:r>
      <w:r w:rsidR="00640637">
        <w:t xml:space="preserve">transition </w:t>
      </w:r>
      <w:r>
        <w:t>cost</w:t>
      </w:r>
      <w:r w:rsidR="00640637">
        <w:t>,</w:t>
      </w:r>
      <w:r>
        <w:t xml:space="preserve"> considered in </w:t>
      </w:r>
      <w:r w:rsidRPr="00C54D97">
        <w:rPr>
          <w:b/>
          <w:bCs/>
        </w:rPr>
        <w:t xml:space="preserve">Part </w:t>
      </w:r>
      <w:r w:rsidR="00640637" w:rsidRPr="00C54D97">
        <w:rPr>
          <w:b/>
          <w:bCs/>
        </w:rPr>
        <w:t>9</w:t>
      </w:r>
      <w:r w:rsidR="0052779A">
        <w:t xml:space="preserve">, was estimated to be in the range of </w:t>
      </w:r>
    </w:p>
    <w:p w14:paraId="2E405FC2" w14:textId="3CE964D1" w:rsidR="00D00EB1" w:rsidRDefault="0052779A">
      <w:r>
        <w:t>$130-140</w:t>
      </w:r>
      <w:r w:rsidR="00323C41">
        <w:t xml:space="preserve"> trillion</w:t>
      </w:r>
      <w:r w:rsidR="00FB56E1">
        <w:t xml:space="preserve"> over 30 years.</w:t>
      </w:r>
      <w:r w:rsidR="00405C8D">
        <w:t xml:space="preserve">  Current investments in renewables are </w:t>
      </w:r>
      <w:r w:rsidR="006C1A16">
        <w:t xml:space="preserve">substantially </w:t>
      </w:r>
      <w:r w:rsidR="00405C8D">
        <w:t>inadequate.</w:t>
      </w:r>
    </w:p>
    <w:p w14:paraId="6551FE6A" w14:textId="77777777" w:rsidR="00D00EB1" w:rsidRDefault="00D00EB1"/>
    <w:p w14:paraId="44FD5AE2" w14:textId="70AD336D" w:rsidR="006D21E2" w:rsidRDefault="00D00EB1">
      <w:r>
        <w:t>The economic viability of</w:t>
      </w:r>
      <w:r w:rsidR="00236127">
        <w:t xml:space="preserve"> the replacement of fossil fuels by</w:t>
      </w:r>
      <w:r>
        <w:t xml:space="preserve"> renewable sources</w:t>
      </w:r>
      <w:r w:rsidR="00236127">
        <w:t xml:space="preserve"> </w:t>
      </w:r>
      <w:r w:rsidR="006D21E2">
        <w:t xml:space="preserve">has been </w:t>
      </w:r>
    </w:p>
    <w:p w14:paraId="7A691502" w14:textId="0817B904" w:rsidR="00F25D89" w:rsidRDefault="00323C41">
      <w:r>
        <w:t>w</w:t>
      </w:r>
      <w:r w:rsidR="006D21E2">
        <w:t xml:space="preserve">ell document elsewhere, with </w:t>
      </w:r>
      <w:r w:rsidR="00257D19">
        <w:t>the benefits summarized in this segment.</w:t>
      </w:r>
      <w:r w:rsidR="006D21E2">
        <w:t xml:space="preserve"> </w:t>
      </w:r>
      <w:r w:rsidR="00534476">
        <w:t xml:space="preserve"> </w:t>
      </w:r>
      <w:r w:rsidR="004714F0">
        <w:t xml:space="preserve">  </w:t>
      </w:r>
    </w:p>
    <w:p w14:paraId="40DFFCC8" w14:textId="77777777" w:rsidR="00F25D89" w:rsidRDefault="00F25D89"/>
    <w:p w14:paraId="25FF5D18" w14:textId="01F59DD5" w:rsidR="00F25D89" w:rsidRDefault="00D478F9">
      <w:r>
        <w:t xml:space="preserve">A quantitative assessment of </w:t>
      </w:r>
      <w:r w:rsidR="00F530CD">
        <w:t xml:space="preserve">the global prospects for </w:t>
      </w:r>
      <w:r w:rsidR="0058638D">
        <w:t xml:space="preserve">transition results by 2050 is given in </w:t>
      </w:r>
      <w:r w:rsidR="0058638D" w:rsidRPr="0058638D">
        <w:rPr>
          <w:b/>
          <w:bCs/>
        </w:rPr>
        <w:t>Part 9</w:t>
      </w:r>
    </w:p>
    <w:p w14:paraId="1FA9C036" w14:textId="61F874D0" w:rsidR="00F25D89" w:rsidRDefault="00E06C1A">
      <w:r>
        <w:t>the World Solar Guide.</w:t>
      </w:r>
      <w:r w:rsidR="007C7E6B">
        <w:t xml:space="preserve">  </w:t>
      </w:r>
      <w:r w:rsidR="00BC1394">
        <w:t xml:space="preserve">Although the necessary technology requirements appear to be </w:t>
      </w:r>
      <w:r w:rsidR="005430DC">
        <w:t>manageable, the installation growth rates for PV</w:t>
      </w:r>
      <w:r w:rsidR="008252A3">
        <w:t>-EL-FC systems will be challenging</w:t>
      </w:r>
      <w:r w:rsidR="00475DF8">
        <w:t>, due in no small part to the current low level of financial investments in renewable sources.</w:t>
      </w:r>
      <w:r w:rsidR="009A4F25">
        <w:t xml:space="preserve"> </w:t>
      </w:r>
      <w:r w:rsidR="00A452C6">
        <w:t xml:space="preserve">  In addition, there is a major gap in national commitments</w:t>
      </w:r>
      <w:r w:rsidR="00E40E80">
        <w:t xml:space="preserve"> by most of the original signatories</w:t>
      </w:r>
      <w:r w:rsidR="00EE3DD9">
        <w:t xml:space="preserve"> to limiting the atmospheric temperature increase to 1.5 C. </w:t>
      </w:r>
      <w:r w:rsidR="009A4F25">
        <w:t xml:space="preserve"> Thus, a large degree of uncertainty surrounds </w:t>
      </w:r>
      <w:r w:rsidR="00092FA9">
        <w:t>these prospects</w:t>
      </w:r>
      <w:r w:rsidR="006E62EB">
        <w:t xml:space="preserve"> for 2050</w:t>
      </w:r>
      <w:r w:rsidR="00092FA9">
        <w:t xml:space="preserve"> </w:t>
      </w:r>
      <w:r w:rsidR="0026297A">
        <w:t>at the present time.</w:t>
      </w:r>
    </w:p>
    <w:p w14:paraId="7A3781D0" w14:textId="77777777" w:rsidR="00F25D89" w:rsidRDefault="00F25D89"/>
    <w:p w14:paraId="38159131" w14:textId="77777777" w:rsidR="00F25D89" w:rsidRDefault="00F25D89"/>
    <w:p w14:paraId="1327BD7D" w14:textId="77777777" w:rsidR="00F25D89" w:rsidRDefault="00F25D89"/>
    <w:p w14:paraId="04708838" w14:textId="77777777" w:rsidR="00F25D89" w:rsidRDefault="00F25D89"/>
    <w:p w14:paraId="199588E6" w14:textId="77777777" w:rsidR="00F25D89" w:rsidRDefault="00F25D89"/>
    <w:p w14:paraId="7081DEA5" w14:textId="77777777" w:rsidR="00F25D89" w:rsidRDefault="00F25D89"/>
    <w:p w14:paraId="65EAAF1B" w14:textId="77777777" w:rsidR="00F25D89" w:rsidRDefault="00F25D89"/>
    <w:p w14:paraId="4F637FF2" w14:textId="77777777" w:rsidR="00F25D89" w:rsidRDefault="00F25D89"/>
    <w:p w14:paraId="51A3F89D" w14:textId="77777777" w:rsidR="00F25D89" w:rsidRDefault="00F25D89"/>
    <w:p w14:paraId="0BB4CF7C" w14:textId="77777777" w:rsidR="00F25D89" w:rsidRDefault="00F25D89"/>
    <w:p w14:paraId="35B4F4D7" w14:textId="77777777" w:rsidR="008C0A7E" w:rsidRDefault="008C0A7E"/>
    <w:p w14:paraId="7911A4CF" w14:textId="77777777" w:rsidR="008C0A7E" w:rsidRDefault="008C0A7E"/>
    <w:p w14:paraId="72A66318" w14:textId="77777777" w:rsidR="008C0A7E" w:rsidRDefault="008C0A7E"/>
    <w:p w14:paraId="1F00C861" w14:textId="77777777" w:rsidR="008C0A7E" w:rsidRDefault="008C0A7E"/>
    <w:p w14:paraId="234E05BD" w14:textId="77777777" w:rsidR="008C0A7E" w:rsidRDefault="008C0A7E"/>
    <w:p w14:paraId="20B87E62" w14:textId="77777777" w:rsidR="008C0A7E" w:rsidRDefault="008C0A7E"/>
    <w:p w14:paraId="7010E4D9" w14:textId="77777777" w:rsidR="008C0A7E" w:rsidRDefault="008C0A7E"/>
    <w:p w14:paraId="4AC4C46E" w14:textId="77777777" w:rsidR="008C0A7E" w:rsidRDefault="008C0A7E"/>
    <w:p w14:paraId="07B9CB95" w14:textId="77777777" w:rsidR="008C0A7E" w:rsidRDefault="008C0A7E"/>
    <w:p w14:paraId="38BE17F0" w14:textId="77777777" w:rsidR="00F25D89" w:rsidRDefault="00F25D89"/>
    <w:p w14:paraId="4D594251" w14:textId="77777777" w:rsidR="00320F05" w:rsidRDefault="00320F05"/>
    <w:p w14:paraId="084294F9" w14:textId="77777777" w:rsidR="00320F05" w:rsidRDefault="00320F05"/>
    <w:p w14:paraId="78636CFA" w14:textId="77777777" w:rsidR="00320F05" w:rsidRDefault="00320F05"/>
    <w:p w14:paraId="7854DBE4" w14:textId="77777777" w:rsidR="00320F05" w:rsidRDefault="00320F05"/>
    <w:p w14:paraId="0237A758" w14:textId="77777777" w:rsidR="00320F05" w:rsidRDefault="00320F05"/>
    <w:p w14:paraId="35B939AC" w14:textId="77777777" w:rsidR="00320F05" w:rsidRDefault="00320F05"/>
    <w:p w14:paraId="24874F50" w14:textId="77777777" w:rsidR="00320F05" w:rsidRDefault="00320F05"/>
    <w:p w14:paraId="2732F879" w14:textId="77777777" w:rsidR="00320F05" w:rsidRDefault="00320F05"/>
    <w:p w14:paraId="7A41FF07" w14:textId="77777777" w:rsidR="00320F05" w:rsidRDefault="00320F05"/>
    <w:p w14:paraId="45CC00CA" w14:textId="77777777" w:rsidR="00320F05" w:rsidRDefault="00320F05"/>
    <w:p w14:paraId="10E5710C" w14:textId="449D9ECE" w:rsidR="00D22D14" w:rsidRDefault="008076A2">
      <w:r>
        <w:lastRenderedPageBreak/>
        <w:t xml:space="preserve">                                                                                                                                                  17</w:t>
      </w:r>
    </w:p>
    <w:p w14:paraId="0E145CF6" w14:textId="560426F5" w:rsidR="00D22D14" w:rsidRDefault="00D7312B">
      <w:r>
        <w:t>1</w:t>
      </w:r>
      <w:r w:rsidR="00267DDF">
        <w:t>1</w:t>
      </w:r>
      <w:r w:rsidR="00D70786">
        <w:t>. References</w:t>
      </w:r>
    </w:p>
    <w:p w14:paraId="69C51D76" w14:textId="77777777" w:rsidR="008D340E" w:rsidRDefault="008D340E"/>
    <w:p w14:paraId="33AA5245" w14:textId="6F2B0883" w:rsidR="008D340E" w:rsidRDefault="009A233E">
      <w:r>
        <w:t>1.</w:t>
      </w:r>
      <w:r w:rsidR="00B444DB">
        <w:t xml:space="preserve"> </w:t>
      </w:r>
      <w:hyperlink r:id="rId38" w:history="1">
        <w:r w:rsidR="008B73DC" w:rsidRPr="005D2160">
          <w:rPr>
            <w:rStyle w:val="Hyperlink"/>
          </w:rPr>
          <w:t>www.unfccc.int/process-and-meetings/the-paris-agreement/2015</w:t>
        </w:r>
      </w:hyperlink>
      <w:r w:rsidR="008B73DC">
        <w:t xml:space="preserve"> </w:t>
      </w:r>
    </w:p>
    <w:p w14:paraId="3AAF30F1" w14:textId="60F28E23" w:rsidR="009A233E" w:rsidRDefault="009A233E">
      <w:r>
        <w:t>2.</w:t>
      </w:r>
      <w:r w:rsidR="00957F2F">
        <w:t xml:space="preserve"> </w:t>
      </w:r>
      <w:hyperlink r:id="rId39" w:history="1">
        <w:r w:rsidR="00957F2F" w:rsidRPr="005D2160">
          <w:rPr>
            <w:rStyle w:val="Hyperlink"/>
          </w:rPr>
          <w:t>www.newclimate.org/</w:t>
        </w:r>
      </w:hyperlink>
      <w:r w:rsidR="00957F2F">
        <w:t xml:space="preserve"> </w:t>
      </w:r>
    </w:p>
    <w:p w14:paraId="2D76C0C0" w14:textId="5443BAFE" w:rsidR="00EA4791" w:rsidRDefault="00EA4791">
      <w:r>
        <w:t xml:space="preserve">3. </w:t>
      </w:r>
      <w:hyperlink r:id="rId40" w:history="1">
        <w:r w:rsidRPr="00C35393">
          <w:rPr>
            <w:rStyle w:val="Hyperlink"/>
          </w:rPr>
          <w:t>www.carbontracker.org/</w:t>
        </w:r>
      </w:hyperlink>
      <w:r>
        <w:t xml:space="preserve"> </w:t>
      </w:r>
    </w:p>
    <w:p w14:paraId="67F32E41" w14:textId="456979CA" w:rsidR="00EA4791" w:rsidRDefault="00EA4791">
      <w:r>
        <w:t xml:space="preserve">4. </w:t>
      </w:r>
      <w:hyperlink r:id="rId41" w:history="1">
        <w:r w:rsidR="002C0A45" w:rsidRPr="00C35393">
          <w:rPr>
            <w:rStyle w:val="Hyperlink"/>
          </w:rPr>
          <w:t>www.climateactiontracker.org/</w:t>
        </w:r>
      </w:hyperlink>
      <w:r w:rsidR="00FB6F8C">
        <w:t xml:space="preserve"> </w:t>
      </w:r>
    </w:p>
    <w:p w14:paraId="0DA3E3AE" w14:textId="7A721A36" w:rsidR="00350533" w:rsidRDefault="001C42F1">
      <w:r>
        <w:t xml:space="preserve">5. </w:t>
      </w:r>
      <w:proofErr w:type="spellStart"/>
      <w:r>
        <w:t>Kabeyi</w:t>
      </w:r>
      <w:proofErr w:type="spellEnd"/>
      <w:r>
        <w:t xml:space="preserve">, </w:t>
      </w:r>
      <w:r w:rsidR="002321ED">
        <w:t xml:space="preserve">M. J. B., and Olanrewaju, O. A., </w:t>
      </w:r>
      <w:r w:rsidR="00613D75">
        <w:t>Sustainable Energy Transition for Renewable and</w:t>
      </w:r>
      <w:r w:rsidR="00350533">
        <w:t xml:space="preserve"> </w:t>
      </w:r>
    </w:p>
    <w:p w14:paraId="2E27A127" w14:textId="73C8FBF3" w:rsidR="003B4BD6" w:rsidRDefault="00350533">
      <w:r>
        <w:t xml:space="preserve">       </w:t>
      </w:r>
      <w:r w:rsidR="00613D75">
        <w:t>Low Carbon</w:t>
      </w:r>
      <w:r w:rsidR="00E310DF">
        <w:t xml:space="preserve"> Electricity Generation and Supply, Frontiers Energy Research</w:t>
      </w:r>
      <w:r w:rsidR="009B7ED0">
        <w:t>, 9, 2022.</w:t>
      </w:r>
    </w:p>
    <w:p w14:paraId="68A79700" w14:textId="06649609" w:rsidR="009A233E" w:rsidRDefault="009B7ED0">
      <w:r>
        <w:t>6</w:t>
      </w:r>
      <w:r w:rsidR="009A233E">
        <w:t>.</w:t>
      </w:r>
      <w:r w:rsidR="00C12F07">
        <w:t xml:space="preserve"> </w:t>
      </w:r>
      <w:hyperlink r:id="rId42" w:history="1">
        <w:r w:rsidR="00C12F07" w:rsidRPr="005D2160">
          <w:rPr>
            <w:rStyle w:val="Hyperlink"/>
          </w:rPr>
          <w:t>www.cleantechnica.org/</w:t>
        </w:r>
      </w:hyperlink>
      <w:r w:rsidR="00C12F07">
        <w:t xml:space="preserve"> </w:t>
      </w:r>
    </w:p>
    <w:p w14:paraId="75DC4BF7" w14:textId="5BDC9A07" w:rsidR="009A233E" w:rsidRDefault="009B7ED0">
      <w:r>
        <w:t>7</w:t>
      </w:r>
      <w:r w:rsidR="009A233E">
        <w:t>.</w:t>
      </w:r>
      <w:r w:rsidR="00C12F07">
        <w:t xml:space="preserve"> </w:t>
      </w:r>
      <w:hyperlink r:id="rId43" w:history="1">
        <w:r w:rsidR="00E918AD" w:rsidRPr="00C35393">
          <w:rPr>
            <w:rStyle w:val="Hyperlink"/>
          </w:rPr>
          <w:t>www.coal.sierraclub.org/the-problem/dirty-truth-greenwashing-utilities</w:t>
        </w:r>
      </w:hyperlink>
      <w:r w:rsidR="00E918AD">
        <w:t xml:space="preserve"> </w:t>
      </w:r>
      <w:r w:rsidR="003E6353">
        <w:t xml:space="preserve"> </w:t>
      </w:r>
    </w:p>
    <w:p w14:paraId="6E4F7C26" w14:textId="390DF8AD" w:rsidR="009A233E" w:rsidRDefault="009B7ED0">
      <w:r>
        <w:t>8</w:t>
      </w:r>
      <w:r w:rsidR="009A233E">
        <w:t>.</w:t>
      </w:r>
      <w:r w:rsidR="003E6353">
        <w:t xml:space="preserve"> </w:t>
      </w:r>
      <w:hyperlink r:id="rId44" w:history="1">
        <w:r w:rsidR="0001738B" w:rsidRPr="00C35393">
          <w:rPr>
            <w:rStyle w:val="Hyperlink"/>
          </w:rPr>
          <w:t>www.martinot.info/organizations</w:t>
        </w:r>
      </w:hyperlink>
      <w:r w:rsidR="00A948BA">
        <w:t xml:space="preserve"> </w:t>
      </w:r>
    </w:p>
    <w:p w14:paraId="530A0C67" w14:textId="6809E188" w:rsidR="009A233E" w:rsidRDefault="009B7ED0">
      <w:r>
        <w:t>9</w:t>
      </w:r>
      <w:r w:rsidR="009A233E">
        <w:t>.</w:t>
      </w:r>
      <w:r w:rsidR="003E6353">
        <w:t xml:space="preserve"> </w:t>
      </w:r>
      <w:hyperlink r:id="rId45" w:history="1">
        <w:r w:rsidR="003E6353" w:rsidRPr="005D2160">
          <w:rPr>
            <w:rStyle w:val="Hyperlink"/>
          </w:rPr>
          <w:t>www.sierraclub.org/</w:t>
        </w:r>
      </w:hyperlink>
      <w:r w:rsidR="003E6353">
        <w:t xml:space="preserve"> </w:t>
      </w:r>
    </w:p>
    <w:p w14:paraId="0A9E03CC" w14:textId="5E1E12B2" w:rsidR="0092158B" w:rsidRDefault="009B7ED0">
      <w:r>
        <w:t>10</w:t>
      </w:r>
      <w:r w:rsidR="0092158B">
        <w:t>.</w:t>
      </w:r>
      <w:r w:rsidR="00444721">
        <w:t xml:space="preserve"> </w:t>
      </w:r>
      <w:hyperlink r:id="rId46" w:history="1">
        <w:r w:rsidR="00444721" w:rsidRPr="005D2160">
          <w:rPr>
            <w:rStyle w:val="Hyperlink"/>
          </w:rPr>
          <w:t>www.profund.com</w:t>
        </w:r>
      </w:hyperlink>
      <w:r w:rsidR="00444721">
        <w:t xml:space="preserve"> </w:t>
      </w:r>
    </w:p>
    <w:p w14:paraId="6CAE8B4D" w14:textId="42C00CE8" w:rsidR="009A233E" w:rsidRDefault="00FB6F8C">
      <w:r>
        <w:t>1</w:t>
      </w:r>
      <w:r w:rsidR="00BC2E5C">
        <w:t>1</w:t>
      </w:r>
      <w:r w:rsidR="009A233E">
        <w:t>.</w:t>
      </w:r>
      <w:r w:rsidR="00C82670">
        <w:t xml:space="preserve"> </w:t>
      </w:r>
      <w:hyperlink r:id="rId47" w:history="1">
        <w:r w:rsidR="00DD2DBB" w:rsidRPr="00721EBF">
          <w:rPr>
            <w:rStyle w:val="Hyperlink"/>
          </w:rPr>
          <w:t>www.assets.bbhub.io/professional/sites/24/BNEF-EIRP-Climate-Scenarios-and-Energy-Investment-Ratios</w:t>
        </w:r>
      </w:hyperlink>
      <w:r w:rsidR="00DD2DBB">
        <w:rPr>
          <w:rStyle w:val="Hyperlink"/>
        </w:rPr>
        <w:t xml:space="preserve"> </w:t>
      </w:r>
      <w:r w:rsidR="00C82670">
        <w:t xml:space="preserve"> </w:t>
      </w:r>
    </w:p>
    <w:p w14:paraId="7E93DBB0" w14:textId="5CBBFCBE" w:rsidR="00D01779" w:rsidRDefault="00D01779">
      <w:r>
        <w:t xml:space="preserve">12. </w:t>
      </w:r>
      <w:hyperlink r:id="rId48" w:history="1">
        <w:r w:rsidR="00CD3177" w:rsidRPr="00866640">
          <w:rPr>
            <w:rStyle w:val="Hyperlink"/>
          </w:rPr>
          <w:t>www.weforum.org/agenda/2023/02/low-carbon-investment-record-2022</w:t>
        </w:r>
      </w:hyperlink>
      <w:r w:rsidR="00CD3177">
        <w:t xml:space="preserve"> </w:t>
      </w:r>
    </w:p>
    <w:p w14:paraId="306F7A24" w14:textId="32DBE469" w:rsidR="009A233E" w:rsidRDefault="00FB6F8C">
      <w:r>
        <w:t>1</w:t>
      </w:r>
      <w:r w:rsidR="00CD3177">
        <w:t>3</w:t>
      </w:r>
      <w:r w:rsidR="00DB2487">
        <w:t>.</w:t>
      </w:r>
      <w:r w:rsidR="00C82670">
        <w:t xml:space="preserve"> </w:t>
      </w:r>
      <w:hyperlink r:id="rId49" w:history="1">
        <w:r w:rsidR="00E61378" w:rsidRPr="005D2160">
          <w:rPr>
            <w:rStyle w:val="Hyperlink"/>
          </w:rPr>
          <w:t>www.energy5.com/economic-benefits-of-renewable-energy</w:t>
        </w:r>
      </w:hyperlink>
      <w:r w:rsidR="00E61378">
        <w:t xml:space="preserve"> </w:t>
      </w:r>
    </w:p>
    <w:p w14:paraId="605F6F32" w14:textId="38D64C63" w:rsidR="008D340E" w:rsidRDefault="007608D7">
      <w:r>
        <w:t>1</w:t>
      </w:r>
      <w:r w:rsidR="00CD3177">
        <w:t>4</w:t>
      </w:r>
      <w:r>
        <w:t xml:space="preserve">. </w:t>
      </w:r>
      <w:hyperlink r:id="rId50" w:history="1">
        <w:r w:rsidR="00FF0606" w:rsidRPr="00C35393">
          <w:rPr>
            <w:rStyle w:val="Hyperlink"/>
          </w:rPr>
          <w:t>www.statistica.com/global-renewable-capacity-cumulative/2022</w:t>
        </w:r>
      </w:hyperlink>
      <w:r w:rsidR="00FF0606">
        <w:t xml:space="preserve"> </w:t>
      </w:r>
    </w:p>
    <w:p w14:paraId="1701D7BF" w14:textId="77777777" w:rsidR="00E06377" w:rsidRDefault="00E06377"/>
    <w:p w14:paraId="72F0AD47" w14:textId="77777777" w:rsidR="00E06377" w:rsidRDefault="00E06377"/>
    <w:p w14:paraId="76AC1461" w14:textId="77777777" w:rsidR="00E06377" w:rsidRDefault="00E06377"/>
    <w:sectPr w:rsidR="00E06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128E"/>
    <w:multiLevelType w:val="hybridMultilevel"/>
    <w:tmpl w:val="63AC1D74"/>
    <w:lvl w:ilvl="0" w:tplc="C1624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82FE2"/>
    <w:multiLevelType w:val="hybridMultilevel"/>
    <w:tmpl w:val="07E8A4E8"/>
    <w:lvl w:ilvl="0" w:tplc="605C3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A029E"/>
    <w:multiLevelType w:val="hybridMultilevel"/>
    <w:tmpl w:val="F48AFABC"/>
    <w:lvl w:ilvl="0" w:tplc="2E362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C1A7B"/>
    <w:multiLevelType w:val="hybridMultilevel"/>
    <w:tmpl w:val="77067BC8"/>
    <w:lvl w:ilvl="0" w:tplc="3DCE7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76387">
    <w:abstractNumId w:val="0"/>
  </w:num>
  <w:num w:numId="2" w16cid:durableId="1770807866">
    <w:abstractNumId w:val="3"/>
  </w:num>
  <w:num w:numId="3" w16cid:durableId="353925676">
    <w:abstractNumId w:val="1"/>
  </w:num>
  <w:num w:numId="4" w16cid:durableId="302659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99"/>
    <w:rsid w:val="0000057E"/>
    <w:rsid w:val="00001AE9"/>
    <w:rsid w:val="000027B4"/>
    <w:rsid w:val="000041BF"/>
    <w:rsid w:val="00005414"/>
    <w:rsid w:val="0000579A"/>
    <w:rsid w:val="00005E8A"/>
    <w:rsid w:val="00007876"/>
    <w:rsid w:val="0001087A"/>
    <w:rsid w:val="00010B1B"/>
    <w:rsid w:val="00010E2E"/>
    <w:rsid w:val="00011CBF"/>
    <w:rsid w:val="0001335D"/>
    <w:rsid w:val="0001442A"/>
    <w:rsid w:val="00016926"/>
    <w:rsid w:val="0001738B"/>
    <w:rsid w:val="00017B9C"/>
    <w:rsid w:val="000210C4"/>
    <w:rsid w:val="0002395E"/>
    <w:rsid w:val="000249BD"/>
    <w:rsid w:val="00024A12"/>
    <w:rsid w:val="00025619"/>
    <w:rsid w:val="000265EE"/>
    <w:rsid w:val="000274F2"/>
    <w:rsid w:val="000279F1"/>
    <w:rsid w:val="00027BEC"/>
    <w:rsid w:val="00027D82"/>
    <w:rsid w:val="00032162"/>
    <w:rsid w:val="000324AB"/>
    <w:rsid w:val="00033DF8"/>
    <w:rsid w:val="0003550D"/>
    <w:rsid w:val="00035A9D"/>
    <w:rsid w:val="00035CF6"/>
    <w:rsid w:val="00044183"/>
    <w:rsid w:val="00045E0E"/>
    <w:rsid w:val="0004716B"/>
    <w:rsid w:val="000506A9"/>
    <w:rsid w:val="00050AA8"/>
    <w:rsid w:val="00052CFB"/>
    <w:rsid w:val="00053986"/>
    <w:rsid w:val="00053C5C"/>
    <w:rsid w:val="00054493"/>
    <w:rsid w:val="0005638B"/>
    <w:rsid w:val="00061122"/>
    <w:rsid w:val="00061C27"/>
    <w:rsid w:val="00062836"/>
    <w:rsid w:val="000642F9"/>
    <w:rsid w:val="00065640"/>
    <w:rsid w:val="000670EF"/>
    <w:rsid w:val="00072AC1"/>
    <w:rsid w:val="00073161"/>
    <w:rsid w:val="000742BF"/>
    <w:rsid w:val="00075288"/>
    <w:rsid w:val="000754C7"/>
    <w:rsid w:val="0007567C"/>
    <w:rsid w:val="00077EBD"/>
    <w:rsid w:val="00080F03"/>
    <w:rsid w:val="00082AAE"/>
    <w:rsid w:val="0008564F"/>
    <w:rsid w:val="00085D31"/>
    <w:rsid w:val="00085F8B"/>
    <w:rsid w:val="00085FCD"/>
    <w:rsid w:val="00086A2E"/>
    <w:rsid w:val="00086A7D"/>
    <w:rsid w:val="00090E50"/>
    <w:rsid w:val="00092FA9"/>
    <w:rsid w:val="00097463"/>
    <w:rsid w:val="00097676"/>
    <w:rsid w:val="000A3654"/>
    <w:rsid w:val="000A5EB4"/>
    <w:rsid w:val="000A6DC7"/>
    <w:rsid w:val="000A737F"/>
    <w:rsid w:val="000B052C"/>
    <w:rsid w:val="000B0C54"/>
    <w:rsid w:val="000B1221"/>
    <w:rsid w:val="000B246F"/>
    <w:rsid w:val="000B3D55"/>
    <w:rsid w:val="000B66BB"/>
    <w:rsid w:val="000C1CED"/>
    <w:rsid w:val="000C1EBD"/>
    <w:rsid w:val="000C295C"/>
    <w:rsid w:val="000C3EFB"/>
    <w:rsid w:val="000C59FD"/>
    <w:rsid w:val="000C61B3"/>
    <w:rsid w:val="000D389D"/>
    <w:rsid w:val="000D42D4"/>
    <w:rsid w:val="000D56ED"/>
    <w:rsid w:val="000D6386"/>
    <w:rsid w:val="000E59C3"/>
    <w:rsid w:val="000F28B1"/>
    <w:rsid w:val="000F4AC8"/>
    <w:rsid w:val="000F4D7C"/>
    <w:rsid w:val="000F5252"/>
    <w:rsid w:val="000F56CF"/>
    <w:rsid w:val="000F595F"/>
    <w:rsid w:val="000F60E0"/>
    <w:rsid w:val="000F7819"/>
    <w:rsid w:val="00104BC7"/>
    <w:rsid w:val="00104D8B"/>
    <w:rsid w:val="001051AE"/>
    <w:rsid w:val="0010570C"/>
    <w:rsid w:val="0011041A"/>
    <w:rsid w:val="001129C0"/>
    <w:rsid w:val="001132C1"/>
    <w:rsid w:val="00114C9C"/>
    <w:rsid w:val="0011730A"/>
    <w:rsid w:val="00121496"/>
    <w:rsid w:val="0012413F"/>
    <w:rsid w:val="00124621"/>
    <w:rsid w:val="0012505E"/>
    <w:rsid w:val="001258C5"/>
    <w:rsid w:val="00131649"/>
    <w:rsid w:val="001320B6"/>
    <w:rsid w:val="0013309C"/>
    <w:rsid w:val="00133615"/>
    <w:rsid w:val="00133F28"/>
    <w:rsid w:val="001343FB"/>
    <w:rsid w:val="00137649"/>
    <w:rsid w:val="0014490B"/>
    <w:rsid w:val="00151B90"/>
    <w:rsid w:val="001523E1"/>
    <w:rsid w:val="0015328C"/>
    <w:rsid w:val="001555D6"/>
    <w:rsid w:val="00156F55"/>
    <w:rsid w:val="00160DC7"/>
    <w:rsid w:val="00161F78"/>
    <w:rsid w:val="00162029"/>
    <w:rsid w:val="00162D20"/>
    <w:rsid w:val="0016342A"/>
    <w:rsid w:val="00163C58"/>
    <w:rsid w:val="00165257"/>
    <w:rsid w:val="00165B03"/>
    <w:rsid w:val="00166259"/>
    <w:rsid w:val="00170172"/>
    <w:rsid w:val="00172106"/>
    <w:rsid w:val="0017509A"/>
    <w:rsid w:val="001777FB"/>
    <w:rsid w:val="0018215A"/>
    <w:rsid w:val="00183AD0"/>
    <w:rsid w:val="00184A60"/>
    <w:rsid w:val="00187081"/>
    <w:rsid w:val="0019295C"/>
    <w:rsid w:val="00192BAF"/>
    <w:rsid w:val="00195CB6"/>
    <w:rsid w:val="00196EF3"/>
    <w:rsid w:val="00197517"/>
    <w:rsid w:val="001A0086"/>
    <w:rsid w:val="001A0088"/>
    <w:rsid w:val="001A0169"/>
    <w:rsid w:val="001A1DC5"/>
    <w:rsid w:val="001A22B0"/>
    <w:rsid w:val="001A29B8"/>
    <w:rsid w:val="001A3019"/>
    <w:rsid w:val="001A3570"/>
    <w:rsid w:val="001A4079"/>
    <w:rsid w:val="001A4922"/>
    <w:rsid w:val="001A59CA"/>
    <w:rsid w:val="001A66A5"/>
    <w:rsid w:val="001A6933"/>
    <w:rsid w:val="001A72CE"/>
    <w:rsid w:val="001A7730"/>
    <w:rsid w:val="001B0CAC"/>
    <w:rsid w:val="001B170F"/>
    <w:rsid w:val="001B22FA"/>
    <w:rsid w:val="001B31A8"/>
    <w:rsid w:val="001B40AB"/>
    <w:rsid w:val="001B50A1"/>
    <w:rsid w:val="001B564B"/>
    <w:rsid w:val="001B677B"/>
    <w:rsid w:val="001C21B1"/>
    <w:rsid w:val="001C42F1"/>
    <w:rsid w:val="001C71B9"/>
    <w:rsid w:val="001D0468"/>
    <w:rsid w:val="001D144D"/>
    <w:rsid w:val="001D2CF2"/>
    <w:rsid w:val="001D485C"/>
    <w:rsid w:val="001D4F7D"/>
    <w:rsid w:val="001D6C63"/>
    <w:rsid w:val="001E030A"/>
    <w:rsid w:val="001E04A5"/>
    <w:rsid w:val="001E0D62"/>
    <w:rsid w:val="001E0F13"/>
    <w:rsid w:val="001E1E3E"/>
    <w:rsid w:val="001E280F"/>
    <w:rsid w:val="001E3F66"/>
    <w:rsid w:val="001E6309"/>
    <w:rsid w:val="001E69E0"/>
    <w:rsid w:val="001E709A"/>
    <w:rsid w:val="001E735F"/>
    <w:rsid w:val="001F0257"/>
    <w:rsid w:val="001F0305"/>
    <w:rsid w:val="001F134C"/>
    <w:rsid w:val="001F3D35"/>
    <w:rsid w:val="001F7ACF"/>
    <w:rsid w:val="0020018F"/>
    <w:rsid w:val="00200FBA"/>
    <w:rsid w:val="00205C46"/>
    <w:rsid w:val="002124E6"/>
    <w:rsid w:val="00212A77"/>
    <w:rsid w:val="00212C31"/>
    <w:rsid w:val="0021346C"/>
    <w:rsid w:val="00215254"/>
    <w:rsid w:val="002176BB"/>
    <w:rsid w:val="00217743"/>
    <w:rsid w:val="00217B20"/>
    <w:rsid w:val="00221097"/>
    <w:rsid w:val="002220AA"/>
    <w:rsid w:val="00224DB9"/>
    <w:rsid w:val="002268E0"/>
    <w:rsid w:val="00226FA8"/>
    <w:rsid w:val="00227D60"/>
    <w:rsid w:val="002318F7"/>
    <w:rsid w:val="00231BC6"/>
    <w:rsid w:val="002321ED"/>
    <w:rsid w:val="00233E87"/>
    <w:rsid w:val="00236127"/>
    <w:rsid w:val="00237976"/>
    <w:rsid w:val="00240A02"/>
    <w:rsid w:val="00241DAA"/>
    <w:rsid w:val="0024215E"/>
    <w:rsid w:val="00243A43"/>
    <w:rsid w:val="002478C8"/>
    <w:rsid w:val="00247F6B"/>
    <w:rsid w:val="00251108"/>
    <w:rsid w:val="00251623"/>
    <w:rsid w:val="0025227E"/>
    <w:rsid w:val="00252FA3"/>
    <w:rsid w:val="00255970"/>
    <w:rsid w:val="00256EAA"/>
    <w:rsid w:val="00257D19"/>
    <w:rsid w:val="0026297A"/>
    <w:rsid w:val="00262E8A"/>
    <w:rsid w:val="00265062"/>
    <w:rsid w:val="002662CF"/>
    <w:rsid w:val="0026715A"/>
    <w:rsid w:val="00267446"/>
    <w:rsid w:val="00267CC6"/>
    <w:rsid w:val="00267DDF"/>
    <w:rsid w:val="0027393C"/>
    <w:rsid w:val="00273D74"/>
    <w:rsid w:val="0027513A"/>
    <w:rsid w:val="00275BF7"/>
    <w:rsid w:val="00280621"/>
    <w:rsid w:val="00280DDD"/>
    <w:rsid w:val="00281D8C"/>
    <w:rsid w:val="0028441D"/>
    <w:rsid w:val="0028628B"/>
    <w:rsid w:val="00286E1F"/>
    <w:rsid w:val="002872AB"/>
    <w:rsid w:val="00292679"/>
    <w:rsid w:val="002937F7"/>
    <w:rsid w:val="00296435"/>
    <w:rsid w:val="00297D45"/>
    <w:rsid w:val="002A0164"/>
    <w:rsid w:val="002A1D49"/>
    <w:rsid w:val="002A34B7"/>
    <w:rsid w:val="002A3DC7"/>
    <w:rsid w:val="002A4184"/>
    <w:rsid w:val="002B0F5E"/>
    <w:rsid w:val="002B2500"/>
    <w:rsid w:val="002B4595"/>
    <w:rsid w:val="002B45FC"/>
    <w:rsid w:val="002B7B4D"/>
    <w:rsid w:val="002C0A45"/>
    <w:rsid w:val="002C2A49"/>
    <w:rsid w:val="002C2D62"/>
    <w:rsid w:val="002C43E2"/>
    <w:rsid w:val="002D01DF"/>
    <w:rsid w:val="002D052D"/>
    <w:rsid w:val="002E224C"/>
    <w:rsid w:val="002E6876"/>
    <w:rsid w:val="002E7343"/>
    <w:rsid w:val="002E77A8"/>
    <w:rsid w:val="002F2E61"/>
    <w:rsid w:val="002F7F45"/>
    <w:rsid w:val="00300F69"/>
    <w:rsid w:val="00301844"/>
    <w:rsid w:val="00303726"/>
    <w:rsid w:val="00304483"/>
    <w:rsid w:val="0030468E"/>
    <w:rsid w:val="0030501B"/>
    <w:rsid w:val="00312562"/>
    <w:rsid w:val="00312D23"/>
    <w:rsid w:val="003153F9"/>
    <w:rsid w:val="00315A46"/>
    <w:rsid w:val="00315CFA"/>
    <w:rsid w:val="0031614C"/>
    <w:rsid w:val="00317214"/>
    <w:rsid w:val="00317D79"/>
    <w:rsid w:val="00320F05"/>
    <w:rsid w:val="00323C05"/>
    <w:rsid w:val="00323C41"/>
    <w:rsid w:val="00323E39"/>
    <w:rsid w:val="00324ACD"/>
    <w:rsid w:val="0032502B"/>
    <w:rsid w:val="0032504D"/>
    <w:rsid w:val="0032560C"/>
    <w:rsid w:val="00326378"/>
    <w:rsid w:val="0033242B"/>
    <w:rsid w:val="00333AA8"/>
    <w:rsid w:val="00334856"/>
    <w:rsid w:val="00335AC3"/>
    <w:rsid w:val="0033766A"/>
    <w:rsid w:val="00337DAD"/>
    <w:rsid w:val="00341099"/>
    <w:rsid w:val="00343750"/>
    <w:rsid w:val="0034475F"/>
    <w:rsid w:val="00347EAA"/>
    <w:rsid w:val="00350533"/>
    <w:rsid w:val="003505A6"/>
    <w:rsid w:val="00351216"/>
    <w:rsid w:val="00351EA9"/>
    <w:rsid w:val="00353216"/>
    <w:rsid w:val="0035421B"/>
    <w:rsid w:val="00354E1E"/>
    <w:rsid w:val="003609EF"/>
    <w:rsid w:val="00361F2B"/>
    <w:rsid w:val="003621E0"/>
    <w:rsid w:val="003622F3"/>
    <w:rsid w:val="003624CB"/>
    <w:rsid w:val="003626E4"/>
    <w:rsid w:val="00362CD3"/>
    <w:rsid w:val="00363906"/>
    <w:rsid w:val="0036484E"/>
    <w:rsid w:val="003672B3"/>
    <w:rsid w:val="003734DC"/>
    <w:rsid w:val="00373519"/>
    <w:rsid w:val="00374213"/>
    <w:rsid w:val="0037536C"/>
    <w:rsid w:val="003753FC"/>
    <w:rsid w:val="0038238A"/>
    <w:rsid w:val="00385238"/>
    <w:rsid w:val="00386687"/>
    <w:rsid w:val="003876EA"/>
    <w:rsid w:val="00387869"/>
    <w:rsid w:val="0039409F"/>
    <w:rsid w:val="003967F1"/>
    <w:rsid w:val="003978C4"/>
    <w:rsid w:val="003A0067"/>
    <w:rsid w:val="003A0FD3"/>
    <w:rsid w:val="003A1DB7"/>
    <w:rsid w:val="003A36C3"/>
    <w:rsid w:val="003A4EF7"/>
    <w:rsid w:val="003A55B4"/>
    <w:rsid w:val="003A60E1"/>
    <w:rsid w:val="003A686F"/>
    <w:rsid w:val="003B3FED"/>
    <w:rsid w:val="003B4A39"/>
    <w:rsid w:val="003B4BD6"/>
    <w:rsid w:val="003B619D"/>
    <w:rsid w:val="003B64E0"/>
    <w:rsid w:val="003B69CE"/>
    <w:rsid w:val="003C07FB"/>
    <w:rsid w:val="003C0827"/>
    <w:rsid w:val="003C2157"/>
    <w:rsid w:val="003C5402"/>
    <w:rsid w:val="003D098C"/>
    <w:rsid w:val="003D2B26"/>
    <w:rsid w:val="003D3F5C"/>
    <w:rsid w:val="003D5FB3"/>
    <w:rsid w:val="003D645C"/>
    <w:rsid w:val="003D65F4"/>
    <w:rsid w:val="003D6B3F"/>
    <w:rsid w:val="003E11D7"/>
    <w:rsid w:val="003E26B7"/>
    <w:rsid w:val="003E2D0E"/>
    <w:rsid w:val="003E45AB"/>
    <w:rsid w:val="003E5DEB"/>
    <w:rsid w:val="003E6353"/>
    <w:rsid w:val="003E692E"/>
    <w:rsid w:val="003E717E"/>
    <w:rsid w:val="003F19A5"/>
    <w:rsid w:val="003F1B3E"/>
    <w:rsid w:val="003F5107"/>
    <w:rsid w:val="003F5AF5"/>
    <w:rsid w:val="003F6E04"/>
    <w:rsid w:val="003F6E39"/>
    <w:rsid w:val="003F71AE"/>
    <w:rsid w:val="003F731D"/>
    <w:rsid w:val="0040141D"/>
    <w:rsid w:val="00401519"/>
    <w:rsid w:val="00401836"/>
    <w:rsid w:val="00401A6F"/>
    <w:rsid w:val="00402839"/>
    <w:rsid w:val="0040290A"/>
    <w:rsid w:val="00405268"/>
    <w:rsid w:val="00405C8D"/>
    <w:rsid w:val="00406A60"/>
    <w:rsid w:val="004078A7"/>
    <w:rsid w:val="004110BF"/>
    <w:rsid w:val="0041176F"/>
    <w:rsid w:val="00413A19"/>
    <w:rsid w:val="0042021C"/>
    <w:rsid w:val="00421CB7"/>
    <w:rsid w:val="00422743"/>
    <w:rsid w:val="00422C2C"/>
    <w:rsid w:val="00423286"/>
    <w:rsid w:val="0042547F"/>
    <w:rsid w:val="00425575"/>
    <w:rsid w:val="00430BE7"/>
    <w:rsid w:val="004315D4"/>
    <w:rsid w:val="00431AFE"/>
    <w:rsid w:val="00433B33"/>
    <w:rsid w:val="00434349"/>
    <w:rsid w:val="00434F42"/>
    <w:rsid w:val="00435488"/>
    <w:rsid w:val="004358C5"/>
    <w:rsid w:val="00436207"/>
    <w:rsid w:val="00436CDB"/>
    <w:rsid w:val="004409F6"/>
    <w:rsid w:val="00442F04"/>
    <w:rsid w:val="00443531"/>
    <w:rsid w:val="00443F95"/>
    <w:rsid w:val="0044464D"/>
    <w:rsid w:val="00444721"/>
    <w:rsid w:val="00444D69"/>
    <w:rsid w:val="00445994"/>
    <w:rsid w:val="004464F6"/>
    <w:rsid w:val="00446C9E"/>
    <w:rsid w:val="00447C25"/>
    <w:rsid w:val="00451081"/>
    <w:rsid w:val="004516DF"/>
    <w:rsid w:val="00451C30"/>
    <w:rsid w:val="00452306"/>
    <w:rsid w:val="00454611"/>
    <w:rsid w:val="00454D4D"/>
    <w:rsid w:val="0045649A"/>
    <w:rsid w:val="00457171"/>
    <w:rsid w:val="00461A0C"/>
    <w:rsid w:val="00462C2A"/>
    <w:rsid w:val="00465F1D"/>
    <w:rsid w:val="00465F60"/>
    <w:rsid w:val="0046644E"/>
    <w:rsid w:val="004665DB"/>
    <w:rsid w:val="0047034F"/>
    <w:rsid w:val="004714BD"/>
    <w:rsid w:val="004714F0"/>
    <w:rsid w:val="004715F5"/>
    <w:rsid w:val="004731B5"/>
    <w:rsid w:val="00474AD0"/>
    <w:rsid w:val="00475DF8"/>
    <w:rsid w:val="004847C1"/>
    <w:rsid w:val="00484D8A"/>
    <w:rsid w:val="00487D51"/>
    <w:rsid w:val="004924BD"/>
    <w:rsid w:val="00492A53"/>
    <w:rsid w:val="00492C4E"/>
    <w:rsid w:val="00494214"/>
    <w:rsid w:val="00494A78"/>
    <w:rsid w:val="004973E5"/>
    <w:rsid w:val="00497A93"/>
    <w:rsid w:val="004A2B62"/>
    <w:rsid w:val="004A329C"/>
    <w:rsid w:val="004A5A96"/>
    <w:rsid w:val="004A689F"/>
    <w:rsid w:val="004A69C4"/>
    <w:rsid w:val="004A7A5E"/>
    <w:rsid w:val="004B0B0F"/>
    <w:rsid w:val="004B52BE"/>
    <w:rsid w:val="004B6960"/>
    <w:rsid w:val="004B6A7B"/>
    <w:rsid w:val="004C0BB4"/>
    <w:rsid w:val="004C1767"/>
    <w:rsid w:val="004C4E6B"/>
    <w:rsid w:val="004C4ECB"/>
    <w:rsid w:val="004C534C"/>
    <w:rsid w:val="004C63BB"/>
    <w:rsid w:val="004C6C17"/>
    <w:rsid w:val="004C7694"/>
    <w:rsid w:val="004C7865"/>
    <w:rsid w:val="004C7E9D"/>
    <w:rsid w:val="004D1865"/>
    <w:rsid w:val="004D3E9C"/>
    <w:rsid w:val="004D4099"/>
    <w:rsid w:val="004D4404"/>
    <w:rsid w:val="004D4B00"/>
    <w:rsid w:val="004D5D18"/>
    <w:rsid w:val="004D70C6"/>
    <w:rsid w:val="004E0FF9"/>
    <w:rsid w:val="004E1188"/>
    <w:rsid w:val="004E2006"/>
    <w:rsid w:val="004E405F"/>
    <w:rsid w:val="004E57E6"/>
    <w:rsid w:val="004E6E31"/>
    <w:rsid w:val="004E7945"/>
    <w:rsid w:val="004F12CB"/>
    <w:rsid w:val="004F177E"/>
    <w:rsid w:val="004F2F26"/>
    <w:rsid w:val="004F42A6"/>
    <w:rsid w:val="00502E71"/>
    <w:rsid w:val="00503642"/>
    <w:rsid w:val="005066BA"/>
    <w:rsid w:val="00510022"/>
    <w:rsid w:val="00510304"/>
    <w:rsid w:val="00510615"/>
    <w:rsid w:val="00511E8A"/>
    <w:rsid w:val="005132B0"/>
    <w:rsid w:val="0051377C"/>
    <w:rsid w:val="00516E93"/>
    <w:rsid w:val="00516F00"/>
    <w:rsid w:val="005212BE"/>
    <w:rsid w:val="00521E19"/>
    <w:rsid w:val="00522758"/>
    <w:rsid w:val="005242D3"/>
    <w:rsid w:val="00526123"/>
    <w:rsid w:val="005269B3"/>
    <w:rsid w:val="0052779A"/>
    <w:rsid w:val="00533D6F"/>
    <w:rsid w:val="0053415B"/>
    <w:rsid w:val="00534180"/>
    <w:rsid w:val="00534476"/>
    <w:rsid w:val="0053493B"/>
    <w:rsid w:val="00536353"/>
    <w:rsid w:val="005366CE"/>
    <w:rsid w:val="00541387"/>
    <w:rsid w:val="005430DC"/>
    <w:rsid w:val="0054733A"/>
    <w:rsid w:val="00547A65"/>
    <w:rsid w:val="00551130"/>
    <w:rsid w:val="00551244"/>
    <w:rsid w:val="00552D76"/>
    <w:rsid w:val="00553105"/>
    <w:rsid w:val="00554F79"/>
    <w:rsid w:val="0055597C"/>
    <w:rsid w:val="0055663C"/>
    <w:rsid w:val="005608CF"/>
    <w:rsid w:val="00567F67"/>
    <w:rsid w:val="00570FD6"/>
    <w:rsid w:val="00571B6D"/>
    <w:rsid w:val="00571D26"/>
    <w:rsid w:val="005734AE"/>
    <w:rsid w:val="0057459A"/>
    <w:rsid w:val="0057461F"/>
    <w:rsid w:val="00574DCF"/>
    <w:rsid w:val="005760C7"/>
    <w:rsid w:val="005764B4"/>
    <w:rsid w:val="00580BC8"/>
    <w:rsid w:val="00581A7F"/>
    <w:rsid w:val="00581C04"/>
    <w:rsid w:val="00582455"/>
    <w:rsid w:val="00582618"/>
    <w:rsid w:val="00582922"/>
    <w:rsid w:val="00585A8A"/>
    <w:rsid w:val="0058638D"/>
    <w:rsid w:val="00586D05"/>
    <w:rsid w:val="00587FE1"/>
    <w:rsid w:val="00590520"/>
    <w:rsid w:val="005913AD"/>
    <w:rsid w:val="00591C5D"/>
    <w:rsid w:val="005927C2"/>
    <w:rsid w:val="00593790"/>
    <w:rsid w:val="005954F3"/>
    <w:rsid w:val="00596A9D"/>
    <w:rsid w:val="00597209"/>
    <w:rsid w:val="005976B0"/>
    <w:rsid w:val="00597D3B"/>
    <w:rsid w:val="005A094D"/>
    <w:rsid w:val="005A1C50"/>
    <w:rsid w:val="005A2DB1"/>
    <w:rsid w:val="005A342E"/>
    <w:rsid w:val="005A4E9F"/>
    <w:rsid w:val="005B0346"/>
    <w:rsid w:val="005B6E3D"/>
    <w:rsid w:val="005C01E4"/>
    <w:rsid w:val="005C3459"/>
    <w:rsid w:val="005C3FE5"/>
    <w:rsid w:val="005C5B89"/>
    <w:rsid w:val="005C7732"/>
    <w:rsid w:val="005D01D7"/>
    <w:rsid w:val="005D1652"/>
    <w:rsid w:val="005D244D"/>
    <w:rsid w:val="005D2E26"/>
    <w:rsid w:val="005D387C"/>
    <w:rsid w:val="005D3E9A"/>
    <w:rsid w:val="005D49D6"/>
    <w:rsid w:val="005D747A"/>
    <w:rsid w:val="005D774F"/>
    <w:rsid w:val="005E0B3E"/>
    <w:rsid w:val="005E0CF0"/>
    <w:rsid w:val="005E1521"/>
    <w:rsid w:val="005E171C"/>
    <w:rsid w:val="005E1E63"/>
    <w:rsid w:val="005E20F4"/>
    <w:rsid w:val="005E2C74"/>
    <w:rsid w:val="005E2DB5"/>
    <w:rsid w:val="005E60C1"/>
    <w:rsid w:val="005F5FEE"/>
    <w:rsid w:val="0060153C"/>
    <w:rsid w:val="00603356"/>
    <w:rsid w:val="006046AF"/>
    <w:rsid w:val="00605B6C"/>
    <w:rsid w:val="00613D75"/>
    <w:rsid w:val="00613E45"/>
    <w:rsid w:val="0061418A"/>
    <w:rsid w:val="00615315"/>
    <w:rsid w:val="00615451"/>
    <w:rsid w:val="00615668"/>
    <w:rsid w:val="00615E2E"/>
    <w:rsid w:val="006162DA"/>
    <w:rsid w:val="00617FC8"/>
    <w:rsid w:val="006246D3"/>
    <w:rsid w:val="00627049"/>
    <w:rsid w:val="00630117"/>
    <w:rsid w:val="00631611"/>
    <w:rsid w:val="00632DA9"/>
    <w:rsid w:val="00635768"/>
    <w:rsid w:val="00640637"/>
    <w:rsid w:val="006433B1"/>
    <w:rsid w:val="00643AA6"/>
    <w:rsid w:val="00645324"/>
    <w:rsid w:val="00646901"/>
    <w:rsid w:val="00646AB2"/>
    <w:rsid w:val="006476BE"/>
    <w:rsid w:val="00652EAE"/>
    <w:rsid w:val="00654378"/>
    <w:rsid w:val="006570E0"/>
    <w:rsid w:val="00661F4E"/>
    <w:rsid w:val="00662C62"/>
    <w:rsid w:val="0066337D"/>
    <w:rsid w:val="00670F88"/>
    <w:rsid w:val="006764CF"/>
    <w:rsid w:val="00676E4C"/>
    <w:rsid w:val="0067794E"/>
    <w:rsid w:val="006801F4"/>
    <w:rsid w:val="006803E9"/>
    <w:rsid w:val="00683A8A"/>
    <w:rsid w:val="00686F85"/>
    <w:rsid w:val="00687AF3"/>
    <w:rsid w:val="006904D7"/>
    <w:rsid w:val="00692B62"/>
    <w:rsid w:val="00692CA5"/>
    <w:rsid w:val="00694B0E"/>
    <w:rsid w:val="006A0C9F"/>
    <w:rsid w:val="006A1480"/>
    <w:rsid w:val="006A1A13"/>
    <w:rsid w:val="006A3118"/>
    <w:rsid w:val="006A3CB2"/>
    <w:rsid w:val="006A6A73"/>
    <w:rsid w:val="006B1155"/>
    <w:rsid w:val="006B1640"/>
    <w:rsid w:val="006B30C4"/>
    <w:rsid w:val="006B39DF"/>
    <w:rsid w:val="006B4D94"/>
    <w:rsid w:val="006B7EEF"/>
    <w:rsid w:val="006C0A46"/>
    <w:rsid w:val="006C0FB4"/>
    <w:rsid w:val="006C15A3"/>
    <w:rsid w:val="006C1A16"/>
    <w:rsid w:val="006C33C2"/>
    <w:rsid w:val="006C4576"/>
    <w:rsid w:val="006D008E"/>
    <w:rsid w:val="006D19CC"/>
    <w:rsid w:val="006D21E2"/>
    <w:rsid w:val="006D627F"/>
    <w:rsid w:val="006E1DB4"/>
    <w:rsid w:val="006E2EB2"/>
    <w:rsid w:val="006E4C43"/>
    <w:rsid w:val="006E56DD"/>
    <w:rsid w:val="006E62EB"/>
    <w:rsid w:val="006F084D"/>
    <w:rsid w:val="006F1ED4"/>
    <w:rsid w:val="006F5E9E"/>
    <w:rsid w:val="006F6235"/>
    <w:rsid w:val="006F6EC5"/>
    <w:rsid w:val="00700038"/>
    <w:rsid w:val="00703008"/>
    <w:rsid w:val="00706894"/>
    <w:rsid w:val="00706F33"/>
    <w:rsid w:val="00711219"/>
    <w:rsid w:val="007120FB"/>
    <w:rsid w:val="007140D6"/>
    <w:rsid w:val="00716B41"/>
    <w:rsid w:val="007172F0"/>
    <w:rsid w:val="00717D7C"/>
    <w:rsid w:val="0072022B"/>
    <w:rsid w:val="00721843"/>
    <w:rsid w:val="0072315C"/>
    <w:rsid w:val="0072358F"/>
    <w:rsid w:val="007246AA"/>
    <w:rsid w:val="00725F18"/>
    <w:rsid w:val="00726407"/>
    <w:rsid w:val="007264D3"/>
    <w:rsid w:val="00727255"/>
    <w:rsid w:val="0072754F"/>
    <w:rsid w:val="007325CA"/>
    <w:rsid w:val="007333A5"/>
    <w:rsid w:val="00733756"/>
    <w:rsid w:val="007356E6"/>
    <w:rsid w:val="0073741C"/>
    <w:rsid w:val="00740250"/>
    <w:rsid w:val="00742208"/>
    <w:rsid w:val="00742217"/>
    <w:rsid w:val="0074345E"/>
    <w:rsid w:val="00744C7D"/>
    <w:rsid w:val="00747079"/>
    <w:rsid w:val="00750B79"/>
    <w:rsid w:val="00752AEC"/>
    <w:rsid w:val="0075384D"/>
    <w:rsid w:val="00753BC8"/>
    <w:rsid w:val="00753CDD"/>
    <w:rsid w:val="00753D69"/>
    <w:rsid w:val="00754615"/>
    <w:rsid w:val="00755203"/>
    <w:rsid w:val="007608D7"/>
    <w:rsid w:val="00761615"/>
    <w:rsid w:val="007656D7"/>
    <w:rsid w:val="00771916"/>
    <w:rsid w:val="00772334"/>
    <w:rsid w:val="007723EF"/>
    <w:rsid w:val="007726C4"/>
    <w:rsid w:val="00773A95"/>
    <w:rsid w:val="00777B53"/>
    <w:rsid w:val="007821F0"/>
    <w:rsid w:val="007853F9"/>
    <w:rsid w:val="00786793"/>
    <w:rsid w:val="007878AC"/>
    <w:rsid w:val="00790CE8"/>
    <w:rsid w:val="007912AC"/>
    <w:rsid w:val="00794FE9"/>
    <w:rsid w:val="00795B6A"/>
    <w:rsid w:val="00796355"/>
    <w:rsid w:val="00796B66"/>
    <w:rsid w:val="00797754"/>
    <w:rsid w:val="007977F7"/>
    <w:rsid w:val="007A08E5"/>
    <w:rsid w:val="007A4151"/>
    <w:rsid w:val="007A6A7F"/>
    <w:rsid w:val="007A7678"/>
    <w:rsid w:val="007B189E"/>
    <w:rsid w:val="007B514E"/>
    <w:rsid w:val="007C1BD8"/>
    <w:rsid w:val="007C1DEB"/>
    <w:rsid w:val="007C29DC"/>
    <w:rsid w:val="007C2BBA"/>
    <w:rsid w:val="007C2BC7"/>
    <w:rsid w:val="007C3865"/>
    <w:rsid w:val="007C639D"/>
    <w:rsid w:val="007C7E6B"/>
    <w:rsid w:val="007D023E"/>
    <w:rsid w:val="007D0788"/>
    <w:rsid w:val="007D1261"/>
    <w:rsid w:val="007D21C2"/>
    <w:rsid w:val="007D5405"/>
    <w:rsid w:val="007D592E"/>
    <w:rsid w:val="007D7BF9"/>
    <w:rsid w:val="007E16A6"/>
    <w:rsid w:val="007E206F"/>
    <w:rsid w:val="007E3375"/>
    <w:rsid w:val="007E49A6"/>
    <w:rsid w:val="007E5A81"/>
    <w:rsid w:val="007E6760"/>
    <w:rsid w:val="007F0A52"/>
    <w:rsid w:val="007F1276"/>
    <w:rsid w:val="007F237F"/>
    <w:rsid w:val="007F320E"/>
    <w:rsid w:val="007F402E"/>
    <w:rsid w:val="007F6DC0"/>
    <w:rsid w:val="007F704A"/>
    <w:rsid w:val="008014EB"/>
    <w:rsid w:val="00801B6C"/>
    <w:rsid w:val="00801E4D"/>
    <w:rsid w:val="00802952"/>
    <w:rsid w:val="00802C98"/>
    <w:rsid w:val="00803925"/>
    <w:rsid w:val="0080401B"/>
    <w:rsid w:val="0080641E"/>
    <w:rsid w:val="00806E70"/>
    <w:rsid w:val="0080752E"/>
    <w:rsid w:val="00807552"/>
    <w:rsid w:val="008076A2"/>
    <w:rsid w:val="00807A3F"/>
    <w:rsid w:val="00810126"/>
    <w:rsid w:val="0081061E"/>
    <w:rsid w:val="00812F77"/>
    <w:rsid w:val="00813A63"/>
    <w:rsid w:val="00813DCF"/>
    <w:rsid w:val="00817053"/>
    <w:rsid w:val="008203CA"/>
    <w:rsid w:val="008251DB"/>
    <w:rsid w:val="008252A3"/>
    <w:rsid w:val="0082646C"/>
    <w:rsid w:val="00827403"/>
    <w:rsid w:val="00830379"/>
    <w:rsid w:val="00830545"/>
    <w:rsid w:val="00832410"/>
    <w:rsid w:val="0083409C"/>
    <w:rsid w:val="00835763"/>
    <w:rsid w:val="00840017"/>
    <w:rsid w:val="008439BD"/>
    <w:rsid w:val="008441CE"/>
    <w:rsid w:val="00844EB5"/>
    <w:rsid w:val="00845A1B"/>
    <w:rsid w:val="00845A33"/>
    <w:rsid w:val="00846125"/>
    <w:rsid w:val="00853F64"/>
    <w:rsid w:val="00857278"/>
    <w:rsid w:val="0086266F"/>
    <w:rsid w:val="00864FFC"/>
    <w:rsid w:val="00867500"/>
    <w:rsid w:val="008718CE"/>
    <w:rsid w:val="00872344"/>
    <w:rsid w:val="008732DD"/>
    <w:rsid w:val="00873A74"/>
    <w:rsid w:val="00874EA1"/>
    <w:rsid w:val="00875119"/>
    <w:rsid w:val="008756AD"/>
    <w:rsid w:val="00875865"/>
    <w:rsid w:val="00882A01"/>
    <w:rsid w:val="00883A80"/>
    <w:rsid w:val="00890B62"/>
    <w:rsid w:val="0089350B"/>
    <w:rsid w:val="0089440C"/>
    <w:rsid w:val="00894421"/>
    <w:rsid w:val="00895523"/>
    <w:rsid w:val="008961B8"/>
    <w:rsid w:val="008A03E7"/>
    <w:rsid w:val="008A0774"/>
    <w:rsid w:val="008A42A0"/>
    <w:rsid w:val="008A4A96"/>
    <w:rsid w:val="008A54D9"/>
    <w:rsid w:val="008A7270"/>
    <w:rsid w:val="008A7BB2"/>
    <w:rsid w:val="008B1648"/>
    <w:rsid w:val="008B25EB"/>
    <w:rsid w:val="008B46A6"/>
    <w:rsid w:val="008B73DC"/>
    <w:rsid w:val="008C02E2"/>
    <w:rsid w:val="008C0A7E"/>
    <w:rsid w:val="008C1B5C"/>
    <w:rsid w:val="008C24A9"/>
    <w:rsid w:val="008C6D5A"/>
    <w:rsid w:val="008D110B"/>
    <w:rsid w:val="008D1BB0"/>
    <w:rsid w:val="008D340E"/>
    <w:rsid w:val="008D34F9"/>
    <w:rsid w:val="008E0C32"/>
    <w:rsid w:val="008E18B5"/>
    <w:rsid w:val="008E5A86"/>
    <w:rsid w:val="008E75FA"/>
    <w:rsid w:val="008F080D"/>
    <w:rsid w:val="008F21B8"/>
    <w:rsid w:val="008F5251"/>
    <w:rsid w:val="008F5BEA"/>
    <w:rsid w:val="00901847"/>
    <w:rsid w:val="00902CD8"/>
    <w:rsid w:val="00903021"/>
    <w:rsid w:val="009045D7"/>
    <w:rsid w:val="00904812"/>
    <w:rsid w:val="009057F1"/>
    <w:rsid w:val="00905ED9"/>
    <w:rsid w:val="00911A84"/>
    <w:rsid w:val="0091221F"/>
    <w:rsid w:val="00912A1D"/>
    <w:rsid w:val="00916091"/>
    <w:rsid w:val="009166B8"/>
    <w:rsid w:val="0092158B"/>
    <w:rsid w:val="0092166A"/>
    <w:rsid w:val="00925B1C"/>
    <w:rsid w:val="0092660A"/>
    <w:rsid w:val="00926638"/>
    <w:rsid w:val="00927FC3"/>
    <w:rsid w:val="00932F02"/>
    <w:rsid w:val="00937DBA"/>
    <w:rsid w:val="00941439"/>
    <w:rsid w:val="00945326"/>
    <w:rsid w:val="009464B2"/>
    <w:rsid w:val="009543BF"/>
    <w:rsid w:val="00955268"/>
    <w:rsid w:val="00956464"/>
    <w:rsid w:val="00956783"/>
    <w:rsid w:val="00957402"/>
    <w:rsid w:val="00957F2F"/>
    <w:rsid w:val="00960080"/>
    <w:rsid w:val="00960C09"/>
    <w:rsid w:val="00962F00"/>
    <w:rsid w:val="00966F73"/>
    <w:rsid w:val="00971FFC"/>
    <w:rsid w:val="00972819"/>
    <w:rsid w:val="00973979"/>
    <w:rsid w:val="00974F2D"/>
    <w:rsid w:val="009758D6"/>
    <w:rsid w:val="00976FD2"/>
    <w:rsid w:val="00977476"/>
    <w:rsid w:val="00977828"/>
    <w:rsid w:val="00981C92"/>
    <w:rsid w:val="009820A9"/>
    <w:rsid w:val="00982CF0"/>
    <w:rsid w:val="009849AB"/>
    <w:rsid w:val="0098540B"/>
    <w:rsid w:val="00985B49"/>
    <w:rsid w:val="00986EDD"/>
    <w:rsid w:val="00987102"/>
    <w:rsid w:val="00992291"/>
    <w:rsid w:val="00994BB9"/>
    <w:rsid w:val="009958D1"/>
    <w:rsid w:val="009A0D1F"/>
    <w:rsid w:val="009A1D61"/>
    <w:rsid w:val="009A233E"/>
    <w:rsid w:val="009A292C"/>
    <w:rsid w:val="009A4F25"/>
    <w:rsid w:val="009A75B0"/>
    <w:rsid w:val="009A796F"/>
    <w:rsid w:val="009B1496"/>
    <w:rsid w:val="009B18E4"/>
    <w:rsid w:val="009B20B7"/>
    <w:rsid w:val="009B5614"/>
    <w:rsid w:val="009B67CC"/>
    <w:rsid w:val="009B7ED0"/>
    <w:rsid w:val="009C04F9"/>
    <w:rsid w:val="009C12FF"/>
    <w:rsid w:val="009C46B3"/>
    <w:rsid w:val="009C5C64"/>
    <w:rsid w:val="009C6642"/>
    <w:rsid w:val="009D08BC"/>
    <w:rsid w:val="009D2ECA"/>
    <w:rsid w:val="009D338D"/>
    <w:rsid w:val="009D3F23"/>
    <w:rsid w:val="009D4FB8"/>
    <w:rsid w:val="009D567D"/>
    <w:rsid w:val="009D7DCD"/>
    <w:rsid w:val="009E1D5D"/>
    <w:rsid w:val="009E3CF1"/>
    <w:rsid w:val="009E5B3D"/>
    <w:rsid w:val="009F0110"/>
    <w:rsid w:val="009F04EA"/>
    <w:rsid w:val="009F06F3"/>
    <w:rsid w:val="009F0C30"/>
    <w:rsid w:val="009F3BE5"/>
    <w:rsid w:val="009F4518"/>
    <w:rsid w:val="009F5571"/>
    <w:rsid w:val="009F584E"/>
    <w:rsid w:val="00A009C0"/>
    <w:rsid w:val="00A01FCF"/>
    <w:rsid w:val="00A04BB7"/>
    <w:rsid w:val="00A068CA"/>
    <w:rsid w:val="00A07A4D"/>
    <w:rsid w:val="00A109EA"/>
    <w:rsid w:val="00A10A30"/>
    <w:rsid w:val="00A1143F"/>
    <w:rsid w:val="00A1240E"/>
    <w:rsid w:val="00A136B3"/>
    <w:rsid w:val="00A15D4D"/>
    <w:rsid w:val="00A160FA"/>
    <w:rsid w:val="00A1674A"/>
    <w:rsid w:val="00A216AE"/>
    <w:rsid w:val="00A219A9"/>
    <w:rsid w:val="00A23E6A"/>
    <w:rsid w:val="00A2416E"/>
    <w:rsid w:val="00A25F7A"/>
    <w:rsid w:val="00A269AC"/>
    <w:rsid w:val="00A2761C"/>
    <w:rsid w:val="00A313EC"/>
    <w:rsid w:val="00A32389"/>
    <w:rsid w:val="00A34F93"/>
    <w:rsid w:val="00A3621B"/>
    <w:rsid w:val="00A369AE"/>
    <w:rsid w:val="00A408C5"/>
    <w:rsid w:val="00A40EC8"/>
    <w:rsid w:val="00A426DC"/>
    <w:rsid w:val="00A429C1"/>
    <w:rsid w:val="00A42B9B"/>
    <w:rsid w:val="00A433F8"/>
    <w:rsid w:val="00A452C6"/>
    <w:rsid w:val="00A45D94"/>
    <w:rsid w:val="00A47027"/>
    <w:rsid w:val="00A503A7"/>
    <w:rsid w:val="00A506DD"/>
    <w:rsid w:val="00A5272E"/>
    <w:rsid w:val="00A52B49"/>
    <w:rsid w:val="00A532E5"/>
    <w:rsid w:val="00A54BC0"/>
    <w:rsid w:val="00A55E6A"/>
    <w:rsid w:val="00A56367"/>
    <w:rsid w:val="00A56BDA"/>
    <w:rsid w:val="00A570C6"/>
    <w:rsid w:val="00A602D9"/>
    <w:rsid w:val="00A60480"/>
    <w:rsid w:val="00A60A55"/>
    <w:rsid w:val="00A6351C"/>
    <w:rsid w:val="00A638F5"/>
    <w:rsid w:val="00A65399"/>
    <w:rsid w:val="00A66621"/>
    <w:rsid w:val="00A66E2D"/>
    <w:rsid w:val="00A672E2"/>
    <w:rsid w:val="00A71C8E"/>
    <w:rsid w:val="00A73021"/>
    <w:rsid w:val="00A73150"/>
    <w:rsid w:val="00A77DFB"/>
    <w:rsid w:val="00A77E4D"/>
    <w:rsid w:val="00A80791"/>
    <w:rsid w:val="00A81119"/>
    <w:rsid w:val="00A82363"/>
    <w:rsid w:val="00A82E5E"/>
    <w:rsid w:val="00A83554"/>
    <w:rsid w:val="00A837C1"/>
    <w:rsid w:val="00A84376"/>
    <w:rsid w:val="00A8639A"/>
    <w:rsid w:val="00A86511"/>
    <w:rsid w:val="00A86823"/>
    <w:rsid w:val="00A87170"/>
    <w:rsid w:val="00A92823"/>
    <w:rsid w:val="00A93C89"/>
    <w:rsid w:val="00A942FD"/>
    <w:rsid w:val="00A945A8"/>
    <w:rsid w:val="00A948BA"/>
    <w:rsid w:val="00A950F6"/>
    <w:rsid w:val="00A9704D"/>
    <w:rsid w:val="00AA2B14"/>
    <w:rsid w:val="00AA62F6"/>
    <w:rsid w:val="00AA64DD"/>
    <w:rsid w:val="00AA6531"/>
    <w:rsid w:val="00AA6E4F"/>
    <w:rsid w:val="00AB1E77"/>
    <w:rsid w:val="00AB3AA0"/>
    <w:rsid w:val="00AB4246"/>
    <w:rsid w:val="00AB4504"/>
    <w:rsid w:val="00AB4B2F"/>
    <w:rsid w:val="00AB4DBC"/>
    <w:rsid w:val="00AB5555"/>
    <w:rsid w:val="00AC01EF"/>
    <w:rsid w:val="00AC0744"/>
    <w:rsid w:val="00AC70D3"/>
    <w:rsid w:val="00AC7FA1"/>
    <w:rsid w:val="00AD1A31"/>
    <w:rsid w:val="00AD4B6C"/>
    <w:rsid w:val="00AD547B"/>
    <w:rsid w:val="00AD7DAF"/>
    <w:rsid w:val="00AE081E"/>
    <w:rsid w:val="00AE1282"/>
    <w:rsid w:val="00AE2F51"/>
    <w:rsid w:val="00AE3EEE"/>
    <w:rsid w:val="00AE672A"/>
    <w:rsid w:val="00AF06A2"/>
    <w:rsid w:val="00AF144D"/>
    <w:rsid w:val="00AF17F6"/>
    <w:rsid w:val="00AF24CA"/>
    <w:rsid w:val="00AF44B9"/>
    <w:rsid w:val="00AF6FB9"/>
    <w:rsid w:val="00B00AA7"/>
    <w:rsid w:val="00B01CCA"/>
    <w:rsid w:val="00B05332"/>
    <w:rsid w:val="00B05E99"/>
    <w:rsid w:val="00B05F60"/>
    <w:rsid w:val="00B07C48"/>
    <w:rsid w:val="00B07E4D"/>
    <w:rsid w:val="00B11494"/>
    <w:rsid w:val="00B12209"/>
    <w:rsid w:val="00B12F24"/>
    <w:rsid w:val="00B12FC2"/>
    <w:rsid w:val="00B13056"/>
    <w:rsid w:val="00B15965"/>
    <w:rsid w:val="00B169E5"/>
    <w:rsid w:val="00B2193E"/>
    <w:rsid w:val="00B24C41"/>
    <w:rsid w:val="00B24EF1"/>
    <w:rsid w:val="00B262F1"/>
    <w:rsid w:val="00B32D8A"/>
    <w:rsid w:val="00B355D7"/>
    <w:rsid w:val="00B35907"/>
    <w:rsid w:val="00B35E8F"/>
    <w:rsid w:val="00B35F1E"/>
    <w:rsid w:val="00B3664D"/>
    <w:rsid w:val="00B409A5"/>
    <w:rsid w:val="00B41304"/>
    <w:rsid w:val="00B41E4C"/>
    <w:rsid w:val="00B42F77"/>
    <w:rsid w:val="00B444DB"/>
    <w:rsid w:val="00B510AE"/>
    <w:rsid w:val="00B5230F"/>
    <w:rsid w:val="00B56604"/>
    <w:rsid w:val="00B5689F"/>
    <w:rsid w:val="00B6337A"/>
    <w:rsid w:val="00B65C89"/>
    <w:rsid w:val="00B66205"/>
    <w:rsid w:val="00B67849"/>
    <w:rsid w:val="00B67D77"/>
    <w:rsid w:val="00B70FC6"/>
    <w:rsid w:val="00B712AB"/>
    <w:rsid w:val="00B72E93"/>
    <w:rsid w:val="00B732B5"/>
    <w:rsid w:val="00B73D9D"/>
    <w:rsid w:val="00B74F10"/>
    <w:rsid w:val="00B7718C"/>
    <w:rsid w:val="00B80624"/>
    <w:rsid w:val="00B82595"/>
    <w:rsid w:val="00B83333"/>
    <w:rsid w:val="00B85206"/>
    <w:rsid w:val="00B86509"/>
    <w:rsid w:val="00B8764C"/>
    <w:rsid w:val="00B91F89"/>
    <w:rsid w:val="00B93883"/>
    <w:rsid w:val="00B956EF"/>
    <w:rsid w:val="00B96B3C"/>
    <w:rsid w:val="00B9732C"/>
    <w:rsid w:val="00B973D5"/>
    <w:rsid w:val="00BA182F"/>
    <w:rsid w:val="00BA30B3"/>
    <w:rsid w:val="00BA3537"/>
    <w:rsid w:val="00BA3F34"/>
    <w:rsid w:val="00BA5925"/>
    <w:rsid w:val="00BA7210"/>
    <w:rsid w:val="00BB2830"/>
    <w:rsid w:val="00BB74FB"/>
    <w:rsid w:val="00BB7FDE"/>
    <w:rsid w:val="00BC0139"/>
    <w:rsid w:val="00BC1394"/>
    <w:rsid w:val="00BC1A75"/>
    <w:rsid w:val="00BC1D18"/>
    <w:rsid w:val="00BC2E5C"/>
    <w:rsid w:val="00BD0F2E"/>
    <w:rsid w:val="00BD305B"/>
    <w:rsid w:val="00BD77F5"/>
    <w:rsid w:val="00BD7E42"/>
    <w:rsid w:val="00BE018A"/>
    <w:rsid w:val="00BE46E6"/>
    <w:rsid w:val="00BF23CB"/>
    <w:rsid w:val="00BF5080"/>
    <w:rsid w:val="00C012B6"/>
    <w:rsid w:val="00C02BC8"/>
    <w:rsid w:val="00C02E9C"/>
    <w:rsid w:val="00C03324"/>
    <w:rsid w:val="00C04EBB"/>
    <w:rsid w:val="00C06755"/>
    <w:rsid w:val="00C10EB0"/>
    <w:rsid w:val="00C12F07"/>
    <w:rsid w:val="00C150C5"/>
    <w:rsid w:val="00C2074E"/>
    <w:rsid w:val="00C21D9A"/>
    <w:rsid w:val="00C225CA"/>
    <w:rsid w:val="00C22C50"/>
    <w:rsid w:val="00C23A54"/>
    <w:rsid w:val="00C23FE4"/>
    <w:rsid w:val="00C24E12"/>
    <w:rsid w:val="00C24FAD"/>
    <w:rsid w:val="00C2757F"/>
    <w:rsid w:val="00C3330F"/>
    <w:rsid w:val="00C3333A"/>
    <w:rsid w:val="00C33690"/>
    <w:rsid w:val="00C35A9E"/>
    <w:rsid w:val="00C4104B"/>
    <w:rsid w:val="00C41913"/>
    <w:rsid w:val="00C41F4E"/>
    <w:rsid w:val="00C47148"/>
    <w:rsid w:val="00C50325"/>
    <w:rsid w:val="00C50BE9"/>
    <w:rsid w:val="00C51553"/>
    <w:rsid w:val="00C52966"/>
    <w:rsid w:val="00C54D97"/>
    <w:rsid w:val="00C54FA9"/>
    <w:rsid w:val="00C6020C"/>
    <w:rsid w:val="00C62310"/>
    <w:rsid w:val="00C650CD"/>
    <w:rsid w:val="00C651E8"/>
    <w:rsid w:val="00C70346"/>
    <w:rsid w:val="00C71182"/>
    <w:rsid w:val="00C72167"/>
    <w:rsid w:val="00C72B9C"/>
    <w:rsid w:val="00C738AA"/>
    <w:rsid w:val="00C768C0"/>
    <w:rsid w:val="00C77915"/>
    <w:rsid w:val="00C82670"/>
    <w:rsid w:val="00C82A0B"/>
    <w:rsid w:val="00C871B1"/>
    <w:rsid w:val="00C936B8"/>
    <w:rsid w:val="00C94DA6"/>
    <w:rsid w:val="00C95D25"/>
    <w:rsid w:val="00CA158B"/>
    <w:rsid w:val="00CA4F1A"/>
    <w:rsid w:val="00CA5375"/>
    <w:rsid w:val="00CB062F"/>
    <w:rsid w:val="00CB23E1"/>
    <w:rsid w:val="00CB30E7"/>
    <w:rsid w:val="00CB3505"/>
    <w:rsid w:val="00CB46FC"/>
    <w:rsid w:val="00CB4D66"/>
    <w:rsid w:val="00CC0695"/>
    <w:rsid w:val="00CC0EEB"/>
    <w:rsid w:val="00CC3D58"/>
    <w:rsid w:val="00CC505C"/>
    <w:rsid w:val="00CC5D57"/>
    <w:rsid w:val="00CC5F5A"/>
    <w:rsid w:val="00CC61D5"/>
    <w:rsid w:val="00CD000B"/>
    <w:rsid w:val="00CD2C0C"/>
    <w:rsid w:val="00CD3177"/>
    <w:rsid w:val="00CD55D6"/>
    <w:rsid w:val="00CE13AE"/>
    <w:rsid w:val="00CE17B0"/>
    <w:rsid w:val="00CE195B"/>
    <w:rsid w:val="00CE239B"/>
    <w:rsid w:val="00CE37C4"/>
    <w:rsid w:val="00CE39E3"/>
    <w:rsid w:val="00CE4800"/>
    <w:rsid w:val="00CE49AD"/>
    <w:rsid w:val="00CE58CB"/>
    <w:rsid w:val="00CE6585"/>
    <w:rsid w:val="00CE67A1"/>
    <w:rsid w:val="00CE6833"/>
    <w:rsid w:val="00CF03CC"/>
    <w:rsid w:val="00CF0BC2"/>
    <w:rsid w:val="00CF16AF"/>
    <w:rsid w:val="00CF2209"/>
    <w:rsid w:val="00CF32B0"/>
    <w:rsid w:val="00CF5631"/>
    <w:rsid w:val="00CF5AD9"/>
    <w:rsid w:val="00CF6612"/>
    <w:rsid w:val="00CF6765"/>
    <w:rsid w:val="00D00EB1"/>
    <w:rsid w:val="00D011EC"/>
    <w:rsid w:val="00D01779"/>
    <w:rsid w:val="00D0351E"/>
    <w:rsid w:val="00D079AC"/>
    <w:rsid w:val="00D07B29"/>
    <w:rsid w:val="00D07F36"/>
    <w:rsid w:val="00D10A05"/>
    <w:rsid w:val="00D129A6"/>
    <w:rsid w:val="00D14D5B"/>
    <w:rsid w:val="00D1675F"/>
    <w:rsid w:val="00D17C10"/>
    <w:rsid w:val="00D17CA0"/>
    <w:rsid w:val="00D20DB7"/>
    <w:rsid w:val="00D22D14"/>
    <w:rsid w:val="00D236AA"/>
    <w:rsid w:val="00D2426C"/>
    <w:rsid w:val="00D24CF8"/>
    <w:rsid w:val="00D25D8B"/>
    <w:rsid w:val="00D267F7"/>
    <w:rsid w:val="00D308AD"/>
    <w:rsid w:val="00D31BBA"/>
    <w:rsid w:val="00D3283F"/>
    <w:rsid w:val="00D349E2"/>
    <w:rsid w:val="00D354CF"/>
    <w:rsid w:val="00D35F04"/>
    <w:rsid w:val="00D41174"/>
    <w:rsid w:val="00D41836"/>
    <w:rsid w:val="00D419A1"/>
    <w:rsid w:val="00D41DEA"/>
    <w:rsid w:val="00D41F69"/>
    <w:rsid w:val="00D430AA"/>
    <w:rsid w:val="00D43DEC"/>
    <w:rsid w:val="00D44360"/>
    <w:rsid w:val="00D4521B"/>
    <w:rsid w:val="00D457B8"/>
    <w:rsid w:val="00D4649D"/>
    <w:rsid w:val="00D46825"/>
    <w:rsid w:val="00D478F9"/>
    <w:rsid w:val="00D50178"/>
    <w:rsid w:val="00D5269D"/>
    <w:rsid w:val="00D5378E"/>
    <w:rsid w:val="00D538A2"/>
    <w:rsid w:val="00D56555"/>
    <w:rsid w:val="00D5680F"/>
    <w:rsid w:val="00D573FB"/>
    <w:rsid w:val="00D574A6"/>
    <w:rsid w:val="00D62384"/>
    <w:rsid w:val="00D63CF4"/>
    <w:rsid w:val="00D65160"/>
    <w:rsid w:val="00D70786"/>
    <w:rsid w:val="00D70D44"/>
    <w:rsid w:val="00D7312B"/>
    <w:rsid w:val="00D758E2"/>
    <w:rsid w:val="00D75BD7"/>
    <w:rsid w:val="00D8095D"/>
    <w:rsid w:val="00D86F79"/>
    <w:rsid w:val="00D8718D"/>
    <w:rsid w:val="00D874B2"/>
    <w:rsid w:val="00D876F9"/>
    <w:rsid w:val="00D90B7E"/>
    <w:rsid w:val="00D91012"/>
    <w:rsid w:val="00D92326"/>
    <w:rsid w:val="00D932D4"/>
    <w:rsid w:val="00D95F3C"/>
    <w:rsid w:val="00D96C59"/>
    <w:rsid w:val="00D96DDA"/>
    <w:rsid w:val="00D97D19"/>
    <w:rsid w:val="00DA0537"/>
    <w:rsid w:val="00DA30F6"/>
    <w:rsid w:val="00DA4CAF"/>
    <w:rsid w:val="00DA5AE2"/>
    <w:rsid w:val="00DB12ED"/>
    <w:rsid w:val="00DB2487"/>
    <w:rsid w:val="00DB2CBD"/>
    <w:rsid w:val="00DB358D"/>
    <w:rsid w:val="00DB3936"/>
    <w:rsid w:val="00DB575E"/>
    <w:rsid w:val="00DB74C9"/>
    <w:rsid w:val="00DC0D73"/>
    <w:rsid w:val="00DC14CB"/>
    <w:rsid w:val="00DC5651"/>
    <w:rsid w:val="00DC5684"/>
    <w:rsid w:val="00DC5ABC"/>
    <w:rsid w:val="00DD008A"/>
    <w:rsid w:val="00DD2DBB"/>
    <w:rsid w:val="00DD327A"/>
    <w:rsid w:val="00DD7854"/>
    <w:rsid w:val="00DE020A"/>
    <w:rsid w:val="00DE0657"/>
    <w:rsid w:val="00DE1965"/>
    <w:rsid w:val="00DE1E08"/>
    <w:rsid w:val="00DE40B1"/>
    <w:rsid w:val="00DE442A"/>
    <w:rsid w:val="00DE4667"/>
    <w:rsid w:val="00DE6B14"/>
    <w:rsid w:val="00DE7969"/>
    <w:rsid w:val="00DE7A15"/>
    <w:rsid w:val="00DF2E1F"/>
    <w:rsid w:val="00DF4403"/>
    <w:rsid w:val="00DF5564"/>
    <w:rsid w:val="00DF64B4"/>
    <w:rsid w:val="00E01B87"/>
    <w:rsid w:val="00E02755"/>
    <w:rsid w:val="00E05154"/>
    <w:rsid w:val="00E06125"/>
    <w:rsid w:val="00E0619E"/>
    <w:rsid w:val="00E06377"/>
    <w:rsid w:val="00E06B1F"/>
    <w:rsid w:val="00E06C1A"/>
    <w:rsid w:val="00E0742F"/>
    <w:rsid w:val="00E075D8"/>
    <w:rsid w:val="00E10E67"/>
    <w:rsid w:val="00E11F22"/>
    <w:rsid w:val="00E12209"/>
    <w:rsid w:val="00E13E90"/>
    <w:rsid w:val="00E15813"/>
    <w:rsid w:val="00E20761"/>
    <w:rsid w:val="00E21FC1"/>
    <w:rsid w:val="00E24549"/>
    <w:rsid w:val="00E27060"/>
    <w:rsid w:val="00E27B58"/>
    <w:rsid w:val="00E3099C"/>
    <w:rsid w:val="00E310DF"/>
    <w:rsid w:val="00E31A94"/>
    <w:rsid w:val="00E31E86"/>
    <w:rsid w:val="00E320A0"/>
    <w:rsid w:val="00E32B5A"/>
    <w:rsid w:val="00E3388E"/>
    <w:rsid w:val="00E345C4"/>
    <w:rsid w:val="00E3591A"/>
    <w:rsid w:val="00E36195"/>
    <w:rsid w:val="00E40E80"/>
    <w:rsid w:val="00E44A62"/>
    <w:rsid w:val="00E44C45"/>
    <w:rsid w:val="00E5048C"/>
    <w:rsid w:val="00E50698"/>
    <w:rsid w:val="00E52F7D"/>
    <w:rsid w:val="00E53FB7"/>
    <w:rsid w:val="00E55315"/>
    <w:rsid w:val="00E55DF8"/>
    <w:rsid w:val="00E56BE0"/>
    <w:rsid w:val="00E56F96"/>
    <w:rsid w:val="00E61378"/>
    <w:rsid w:val="00E66637"/>
    <w:rsid w:val="00E71801"/>
    <w:rsid w:val="00E73086"/>
    <w:rsid w:val="00E73E48"/>
    <w:rsid w:val="00E75587"/>
    <w:rsid w:val="00E75DBF"/>
    <w:rsid w:val="00E76C49"/>
    <w:rsid w:val="00E77393"/>
    <w:rsid w:val="00E7752C"/>
    <w:rsid w:val="00E843E0"/>
    <w:rsid w:val="00E856DB"/>
    <w:rsid w:val="00E86074"/>
    <w:rsid w:val="00E876AD"/>
    <w:rsid w:val="00E902A5"/>
    <w:rsid w:val="00E918AD"/>
    <w:rsid w:val="00E9360D"/>
    <w:rsid w:val="00E94B8D"/>
    <w:rsid w:val="00E94FF6"/>
    <w:rsid w:val="00E95B38"/>
    <w:rsid w:val="00EA0CB7"/>
    <w:rsid w:val="00EA1013"/>
    <w:rsid w:val="00EA4374"/>
    <w:rsid w:val="00EA4791"/>
    <w:rsid w:val="00EA4BE7"/>
    <w:rsid w:val="00EA5C70"/>
    <w:rsid w:val="00EB03B6"/>
    <w:rsid w:val="00EB08E6"/>
    <w:rsid w:val="00EB5846"/>
    <w:rsid w:val="00EB74AE"/>
    <w:rsid w:val="00EC1012"/>
    <w:rsid w:val="00EC15AD"/>
    <w:rsid w:val="00EC2387"/>
    <w:rsid w:val="00EC33F8"/>
    <w:rsid w:val="00EC3E32"/>
    <w:rsid w:val="00EC44F9"/>
    <w:rsid w:val="00EC5261"/>
    <w:rsid w:val="00EC626D"/>
    <w:rsid w:val="00EC62F9"/>
    <w:rsid w:val="00EC6AAF"/>
    <w:rsid w:val="00EC7219"/>
    <w:rsid w:val="00EC76E0"/>
    <w:rsid w:val="00ED04B6"/>
    <w:rsid w:val="00ED2D1E"/>
    <w:rsid w:val="00ED3366"/>
    <w:rsid w:val="00ED3BB0"/>
    <w:rsid w:val="00ED4545"/>
    <w:rsid w:val="00ED4ED6"/>
    <w:rsid w:val="00ED55AC"/>
    <w:rsid w:val="00ED7B55"/>
    <w:rsid w:val="00EE059C"/>
    <w:rsid w:val="00EE223F"/>
    <w:rsid w:val="00EE3DD9"/>
    <w:rsid w:val="00EE52ED"/>
    <w:rsid w:val="00EE6958"/>
    <w:rsid w:val="00EE6A13"/>
    <w:rsid w:val="00EF0999"/>
    <w:rsid w:val="00EF1C90"/>
    <w:rsid w:val="00EF23F1"/>
    <w:rsid w:val="00EF5723"/>
    <w:rsid w:val="00EF60A4"/>
    <w:rsid w:val="00EF6255"/>
    <w:rsid w:val="00EF74E1"/>
    <w:rsid w:val="00F00693"/>
    <w:rsid w:val="00F038C7"/>
    <w:rsid w:val="00F049C7"/>
    <w:rsid w:val="00F04C71"/>
    <w:rsid w:val="00F050BC"/>
    <w:rsid w:val="00F051A6"/>
    <w:rsid w:val="00F054FA"/>
    <w:rsid w:val="00F072D1"/>
    <w:rsid w:val="00F1060E"/>
    <w:rsid w:val="00F147C8"/>
    <w:rsid w:val="00F15209"/>
    <w:rsid w:val="00F15FF0"/>
    <w:rsid w:val="00F1637E"/>
    <w:rsid w:val="00F22727"/>
    <w:rsid w:val="00F243CC"/>
    <w:rsid w:val="00F25D89"/>
    <w:rsid w:val="00F27214"/>
    <w:rsid w:val="00F27C49"/>
    <w:rsid w:val="00F3066C"/>
    <w:rsid w:val="00F31816"/>
    <w:rsid w:val="00F319C4"/>
    <w:rsid w:val="00F32C5B"/>
    <w:rsid w:val="00F33515"/>
    <w:rsid w:val="00F407EF"/>
    <w:rsid w:val="00F43835"/>
    <w:rsid w:val="00F45C97"/>
    <w:rsid w:val="00F4630B"/>
    <w:rsid w:val="00F530CD"/>
    <w:rsid w:val="00F569B3"/>
    <w:rsid w:val="00F635ED"/>
    <w:rsid w:val="00F64928"/>
    <w:rsid w:val="00F675D9"/>
    <w:rsid w:val="00F7266F"/>
    <w:rsid w:val="00F74098"/>
    <w:rsid w:val="00F77C83"/>
    <w:rsid w:val="00F81E66"/>
    <w:rsid w:val="00F82E7B"/>
    <w:rsid w:val="00F82F00"/>
    <w:rsid w:val="00F840C4"/>
    <w:rsid w:val="00F85C67"/>
    <w:rsid w:val="00F86B83"/>
    <w:rsid w:val="00F90052"/>
    <w:rsid w:val="00F93263"/>
    <w:rsid w:val="00F97D24"/>
    <w:rsid w:val="00FA05A0"/>
    <w:rsid w:val="00FA2588"/>
    <w:rsid w:val="00FA2E24"/>
    <w:rsid w:val="00FA4EC1"/>
    <w:rsid w:val="00FA670C"/>
    <w:rsid w:val="00FB0B09"/>
    <w:rsid w:val="00FB4323"/>
    <w:rsid w:val="00FB4927"/>
    <w:rsid w:val="00FB4982"/>
    <w:rsid w:val="00FB56E1"/>
    <w:rsid w:val="00FB69ED"/>
    <w:rsid w:val="00FB6F17"/>
    <w:rsid w:val="00FB6F8C"/>
    <w:rsid w:val="00FC0CD0"/>
    <w:rsid w:val="00FC1199"/>
    <w:rsid w:val="00FC297C"/>
    <w:rsid w:val="00FC47C1"/>
    <w:rsid w:val="00FC4881"/>
    <w:rsid w:val="00FC4D8D"/>
    <w:rsid w:val="00FC5355"/>
    <w:rsid w:val="00FC542B"/>
    <w:rsid w:val="00FC61B5"/>
    <w:rsid w:val="00FC682B"/>
    <w:rsid w:val="00FD15CC"/>
    <w:rsid w:val="00FD1CB8"/>
    <w:rsid w:val="00FD5F78"/>
    <w:rsid w:val="00FD5F92"/>
    <w:rsid w:val="00FD61C2"/>
    <w:rsid w:val="00FD6356"/>
    <w:rsid w:val="00FE2A2E"/>
    <w:rsid w:val="00FE2B68"/>
    <w:rsid w:val="00FE320B"/>
    <w:rsid w:val="00FE59FC"/>
    <w:rsid w:val="00FE6263"/>
    <w:rsid w:val="00FE7DBE"/>
    <w:rsid w:val="00FF0606"/>
    <w:rsid w:val="00FF09F3"/>
    <w:rsid w:val="00FF16ED"/>
    <w:rsid w:val="00FF174D"/>
    <w:rsid w:val="00FF1B04"/>
    <w:rsid w:val="00FF52FA"/>
    <w:rsid w:val="00FF57D5"/>
    <w:rsid w:val="00FF67E4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BF4DE"/>
  <w15:chartTrackingRefBased/>
  <w15:docId w15:val="{30926C00-3ED9-4D93-99DE-0B16FC25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16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0B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tionalgrid.org" TargetMode="External"/><Relationship Id="rId18" Type="http://schemas.openxmlformats.org/officeDocument/2006/relationships/hyperlink" Target="http://www.mckinsey.com" TargetMode="External"/><Relationship Id="rId26" Type="http://schemas.openxmlformats.org/officeDocument/2006/relationships/hyperlink" Target="http://www.cleantechnica.com" TargetMode="External"/><Relationship Id="rId39" Type="http://schemas.openxmlformats.org/officeDocument/2006/relationships/hyperlink" Target="http://www.newclimate.org/" TargetMode="External"/><Relationship Id="rId21" Type="http://schemas.openxmlformats.org/officeDocument/2006/relationships/hyperlink" Target="http://www.transformtonetzero.com" TargetMode="External"/><Relationship Id="rId34" Type="http://schemas.openxmlformats.org/officeDocument/2006/relationships/hyperlink" Target="http://www.whitehouse.gov" TargetMode="External"/><Relationship Id="rId42" Type="http://schemas.openxmlformats.org/officeDocument/2006/relationships/hyperlink" Target="http://www.cleantechnica.org/" TargetMode="External"/><Relationship Id="rId47" Type="http://schemas.openxmlformats.org/officeDocument/2006/relationships/hyperlink" Target="http://www.assets.bbhub.io/professional/sites/24/BNEF-EIRP-Climate-Scenarios-and-Energy-Investment-Ratios" TargetMode="External"/><Relationship Id="rId50" Type="http://schemas.openxmlformats.org/officeDocument/2006/relationships/hyperlink" Target="http://www.statistica.com/global-renewable-capacity-cumulative/2022" TargetMode="Externa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shell.com" TargetMode="External"/><Relationship Id="rId29" Type="http://schemas.openxmlformats.org/officeDocument/2006/relationships/hyperlink" Target="http://www.rypeoffice.com" TargetMode="External"/><Relationship Id="rId11" Type="http://schemas.openxmlformats.org/officeDocument/2006/relationships/hyperlink" Target="http://www.conocophillips.com" TargetMode="External"/><Relationship Id="rId24" Type="http://schemas.openxmlformats.org/officeDocument/2006/relationships/hyperlink" Target="http://www.thephoenixgroup.com" TargetMode="External"/><Relationship Id="rId32" Type="http://schemas.openxmlformats.org/officeDocument/2006/relationships/hyperlink" Target="http://www.irena.org" TargetMode="External"/><Relationship Id="rId37" Type="http://schemas.openxmlformats.org/officeDocument/2006/relationships/hyperlink" Target="http://www.climate.ec.europa.eu" TargetMode="External"/><Relationship Id="rId40" Type="http://schemas.openxmlformats.org/officeDocument/2006/relationships/hyperlink" Target="http://www.carbontracker.org/" TargetMode="External"/><Relationship Id="rId45" Type="http://schemas.openxmlformats.org/officeDocument/2006/relationships/hyperlink" Target="http://www.sierraclub.org/" TargetMode="External"/><Relationship Id="rId5" Type="http://schemas.openxmlformats.org/officeDocument/2006/relationships/hyperlink" Target="mailto:jon.canaday@world-solar-guide.com" TargetMode="External"/><Relationship Id="rId15" Type="http://schemas.openxmlformats.org/officeDocument/2006/relationships/hyperlink" Target="http://www.southerncompany.com" TargetMode="External"/><Relationship Id="rId23" Type="http://schemas.openxmlformats.org/officeDocument/2006/relationships/hyperlink" Target="http://www.business.edf.org" TargetMode="External"/><Relationship Id="rId28" Type="http://schemas.openxmlformats.org/officeDocument/2006/relationships/hyperlink" Target="http://www.nationalacademies.org" TargetMode="External"/><Relationship Id="rId36" Type="http://schemas.openxmlformats.org/officeDocument/2006/relationships/hyperlink" Target="http://www.ipcc.org" TargetMode="External"/><Relationship Id="rId49" Type="http://schemas.openxmlformats.org/officeDocument/2006/relationships/hyperlink" Target="http://www.energy5.com/economic-benefits-of-renewable-energy" TargetMode="External"/><Relationship Id="rId10" Type="http://schemas.openxmlformats.org/officeDocument/2006/relationships/hyperlink" Target="http://www.equinor.com" TargetMode="External"/><Relationship Id="rId19" Type="http://schemas.openxmlformats.org/officeDocument/2006/relationships/hyperlink" Target="http://www.cdp.net" TargetMode="External"/><Relationship Id="rId31" Type="http://schemas.openxmlformats.org/officeDocument/2006/relationships/hyperlink" Target="http://www.iea.org" TargetMode="External"/><Relationship Id="rId44" Type="http://schemas.openxmlformats.org/officeDocument/2006/relationships/hyperlink" Target="http://www.martinot.info/organizations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ierraclub.org" TargetMode="External"/><Relationship Id="rId14" Type="http://schemas.openxmlformats.org/officeDocument/2006/relationships/hyperlink" Target="http://www.bp.com" TargetMode="External"/><Relationship Id="rId22" Type="http://schemas.openxmlformats.org/officeDocument/2006/relationships/hyperlink" Target="http://www.blackrock.com" TargetMode="External"/><Relationship Id="rId27" Type="http://schemas.openxmlformats.org/officeDocument/2006/relationships/hyperlink" Target="http://www.gfanzero.com" TargetMode="External"/><Relationship Id="rId30" Type="http://schemas.openxmlformats.org/officeDocument/2006/relationships/hyperlink" Target="http://www.lse.ac.uk" TargetMode="External"/><Relationship Id="rId35" Type="http://schemas.openxmlformats.org/officeDocument/2006/relationships/hyperlink" Target="http://www.un.org" TargetMode="External"/><Relationship Id="rId43" Type="http://schemas.openxmlformats.org/officeDocument/2006/relationships/hyperlink" Target="http://www.coal.sierraclub.org/the-problem/dirty-truth-greenwashing-utilities" TargetMode="External"/><Relationship Id="rId48" Type="http://schemas.openxmlformats.org/officeDocument/2006/relationships/hyperlink" Target="http://www.weforum.org/agenda/2023/02/low-carbon-investment-record-2022" TargetMode="External"/><Relationship Id="rId8" Type="http://schemas.openxmlformats.org/officeDocument/2006/relationships/hyperlink" Target="http://www.wwf.org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tranetechnologies.com" TargetMode="External"/><Relationship Id="rId17" Type="http://schemas.openxmlformats.org/officeDocument/2006/relationships/hyperlink" Target="http://www.corporateexxonmobile.com" TargetMode="External"/><Relationship Id="rId25" Type="http://schemas.openxmlformats.org/officeDocument/2006/relationships/hyperlink" Target="http://www.bloomberg.com" TargetMode="External"/><Relationship Id="rId33" Type="http://schemas.openxmlformats.org/officeDocument/2006/relationships/hyperlink" Target="http://www.doe.gov" TargetMode="External"/><Relationship Id="rId38" Type="http://schemas.openxmlformats.org/officeDocument/2006/relationships/hyperlink" Target="http://www.unfccc.int/process-and-meetings/the-paris-agreement/2015" TargetMode="External"/><Relationship Id="rId46" Type="http://schemas.openxmlformats.org/officeDocument/2006/relationships/hyperlink" Target="http://www.profund.com/" TargetMode="External"/><Relationship Id="rId20" Type="http://schemas.openxmlformats.org/officeDocument/2006/relationships/hyperlink" Target="http://www.citigroup.com" TargetMode="External"/><Relationship Id="rId41" Type="http://schemas.openxmlformats.org/officeDocument/2006/relationships/hyperlink" Target="http://www.climateactiontracker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5113</Words>
  <Characters>29148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Canaday</dc:creator>
  <cp:keywords/>
  <dc:description/>
  <cp:lastModifiedBy>Jon Canaday</cp:lastModifiedBy>
  <cp:revision>2</cp:revision>
  <cp:lastPrinted>2023-11-04T14:37:00Z</cp:lastPrinted>
  <dcterms:created xsi:type="dcterms:W3CDTF">2024-02-03T21:26:00Z</dcterms:created>
  <dcterms:modified xsi:type="dcterms:W3CDTF">2024-02-03T21:26:00Z</dcterms:modified>
</cp:coreProperties>
</file>